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C0" w:rsidRDefault="001241C0" w:rsidP="001241C0">
      <w:pPr>
        <w:pStyle w:val="a5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9A9AE74" wp14:editId="1D966193">
            <wp:extent cx="676275" cy="876300"/>
            <wp:effectExtent l="0" t="0" r="9525" b="0"/>
            <wp:docPr id="1" name="Рисунок 1" descr="http://docviewer.yandex.ru/htmlimage?id=of1-fqxw7olb55vovq0jemk9zai3png15dnv07zgm2p1quiah48hnhcdsoy4wa9zpjjjpu3v2m0f8qo658lyg9vfsq7wqfbo2tv0ewt&amp;name=result_html_m12826d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ocviewer.yandex.ru/htmlimage?id=of1-fqxw7olb55vovq0jemk9zai3png15dnv07zgm2p1quiah48hnhcdsoy4wa9zpjjjpu3v2m0f8qo658lyg9vfsq7wqfbo2tv0ewt&amp;name=result_html_m12826d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C0" w:rsidRDefault="001241C0" w:rsidP="001241C0">
      <w:pPr>
        <w:pStyle w:val="a5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СЕЛЬСКИЙ СОВЕТ</w:t>
      </w:r>
    </w:p>
    <w:p w:rsidR="001241C0" w:rsidRDefault="001241C0" w:rsidP="001241C0">
      <w:pPr>
        <w:pStyle w:val="a5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НОВОЗАХАРКИНСКОГО МУНИЦИПАЛЬНОГО ОБРАЗОВАНИЯ</w:t>
      </w:r>
    </w:p>
    <w:p w:rsidR="001241C0" w:rsidRDefault="001241C0" w:rsidP="001241C0">
      <w:pPr>
        <w:pStyle w:val="a5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ДУХОВНИЦКОГО МУНИЦИПАЛЬНОГО РАЙОНА</w:t>
      </w:r>
    </w:p>
    <w:p w:rsidR="001241C0" w:rsidRDefault="001241C0" w:rsidP="001241C0">
      <w:pPr>
        <w:pStyle w:val="a5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САРАТОВСКОЙ ОБЛАСТИ</w:t>
      </w:r>
    </w:p>
    <w:p w:rsidR="001241C0" w:rsidRDefault="001241C0" w:rsidP="001241C0">
      <w:pPr>
        <w:pStyle w:val="a5"/>
        <w:jc w:val="center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ШЕСТОГО СОЗЫВА</w:t>
      </w:r>
    </w:p>
    <w:p w:rsidR="001241C0" w:rsidRDefault="001241C0" w:rsidP="001241C0">
      <w:pPr>
        <w:pStyle w:val="a5"/>
        <w:rPr>
          <w:lang w:eastAsia="ru-RU"/>
        </w:rPr>
      </w:pPr>
    </w:p>
    <w:p w:rsidR="001241C0" w:rsidRDefault="001241C0" w:rsidP="001241C0">
      <w:pPr>
        <w:pStyle w:val="a5"/>
        <w:jc w:val="center"/>
        <w:rPr>
          <w:b/>
          <w:kern w:val="36"/>
          <w:sz w:val="48"/>
          <w:szCs w:val="48"/>
          <w:lang w:eastAsia="ru-RU"/>
        </w:rPr>
      </w:pPr>
      <w:proofErr w:type="gramStart"/>
      <w:r>
        <w:rPr>
          <w:b/>
          <w:kern w:val="36"/>
          <w:lang w:eastAsia="ru-RU"/>
        </w:rPr>
        <w:t>Р</w:t>
      </w:r>
      <w:proofErr w:type="gramEnd"/>
      <w:r>
        <w:rPr>
          <w:b/>
          <w:kern w:val="36"/>
          <w:lang w:eastAsia="ru-RU"/>
        </w:rPr>
        <w:t xml:space="preserve"> Е Ш Е Н И Е</w:t>
      </w:r>
    </w:p>
    <w:p w:rsidR="001241C0" w:rsidRDefault="001241C0" w:rsidP="001241C0">
      <w:pPr>
        <w:pStyle w:val="a5"/>
        <w:rPr>
          <w:sz w:val="24"/>
          <w:szCs w:val="24"/>
          <w:lang w:eastAsia="ru-RU"/>
        </w:rPr>
      </w:pPr>
      <w:r>
        <w:rPr>
          <w:lang w:eastAsia="ru-RU"/>
        </w:rPr>
        <w:t xml:space="preserve">от  </w:t>
      </w:r>
      <w:r w:rsidR="00F32680">
        <w:rPr>
          <w:lang w:eastAsia="ru-RU"/>
        </w:rPr>
        <w:t>16</w:t>
      </w:r>
      <w:r>
        <w:rPr>
          <w:lang w:eastAsia="ru-RU"/>
        </w:rPr>
        <w:t xml:space="preserve"> октября  2023г.                                           </w:t>
      </w:r>
      <w:r w:rsidR="00F32680">
        <w:rPr>
          <w:lang w:eastAsia="ru-RU"/>
        </w:rPr>
        <w:t xml:space="preserve">                             № 5</w:t>
      </w:r>
      <w:r>
        <w:rPr>
          <w:lang w:eastAsia="ru-RU"/>
        </w:rPr>
        <w:t>/</w:t>
      </w:r>
      <w:r w:rsidR="00F32680">
        <w:rPr>
          <w:lang w:eastAsia="ru-RU"/>
        </w:rPr>
        <w:t>9</w:t>
      </w:r>
      <w:bookmarkStart w:id="0" w:name="_GoBack"/>
      <w:bookmarkEnd w:id="0"/>
    </w:p>
    <w:p w:rsidR="001241C0" w:rsidRDefault="001241C0" w:rsidP="001241C0">
      <w:pPr>
        <w:pStyle w:val="a5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с. </w:t>
      </w:r>
      <w:proofErr w:type="spellStart"/>
      <w:r>
        <w:rPr>
          <w:szCs w:val="24"/>
          <w:lang w:eastAsia="ru-RU"/>
        </w:rPr>
        <w:t>Новозахаркино</w:t>
      </w:r>
      <w:proofErr w:type="spellEnd"/>
    </w:p>
    <w:p w:rsidR="001241C0" w:rsidRDefault="001241C0" w:rsidP="001241C0">
      <w:pPr>
        <w:pStyle w:val="a5"/>
        <w:jc w:val="center"/>
        <w:rPr>
          <w:szCs w:val="24"/>
          <w:lang w:eastAsia="ru-RU"/>
        </w:rPr>
      </w:pPr>
    </w:p>
    <w:p w:rsidR="001241C0" w:rsidRDefault="001241C0" w:rsidP="001241C0">
      <w:pPr>
        <w:pStyle w:val="a5"/>
        <w:rPr>
          <w:szCs w:val="24"/>
          <w:lang w:eastAsia="ru-RU"/>
        </w:rPr>
      </w:pPr>
      <w:r>
        <w:rPr>
          <w:szCs w:val="24"/>
          <w:lang w:eastAsia="ru-RU"/>
        </w:rPr>
        <w:t>Об утверждении графика личного приема</w:t>
      </w:r>
    </w:p>
    <w:p w:rsidR="001241C0" w:rsidRDefault="001241C0" w:rsidP="001241C0">
      <w:pPr>
        <w:pStyle w:val="a5"/>
        <w:rPr>
          <w:szCs w:val="24"/>
          <w:lang w:eastAsia="ru-RU"/>
        </w:rPr>
      </w:pPr>
      <w:r>
        <w:rPr>
          <w:szCs w:val="24"/>
          <w:lang w:eastAsia="ru-RU"/>
        </w:rPr>
        <w:t>граждан депутатами сельского Совета</w:t>
      </w:r>
    </w:p>
    <w:p w:rsidR="001241C0" w:rsidRDefault="001241C0" w:rsidP="001241C0">
      <w:pPr>
        <w:pStyle w:val="a5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Новозахаркинского</w:t>
      </w:r>
      <w:proofErr w:type="spellEnd"/>
      <w:r>
        <w:rPr>
          <w:szCs w:val="24"/>
          <w:lang w:eastAsia="ru-RU"/>
        </w:rPr>
        <w:t xml:space="preserve"> муниципального </w:t>
      </w:r>
    </w:p>
    <w:p w:rsidR="001241C0" w:rsidRDefault="001241C0" w:rsidP="001241C0">
      <w:pPr>
        <w:pStyle w:val="a5"/>
        <w:rPr>
          <w:szCs w:val="24"/>
          <w:lang w:eastAsia="ru-RU"/>
        </w:rPr>
      </w:pPr>
      <w:r>
        <w:rPr>
          <w:szCs w:val="24"/>
          <w:lang w:eastAsia="ru-RU"/>
        </w:rPr>
        <w:t>образования шестого созыва на 4 квартал</w:t>
      </w:r>
    </w:p>
    <w:p w:rsidR="001241C0" w:rsidRDefault="001241C0" w:rsidP="001241C0">
      <w:pPr>
        <w:pStyle w:val="a5"/>
        <w:rPr>
          <w:szCs w:val="24"/>
          <w:lang w:eastAsia="ru-RU"/>
        </w:rPr>
      </w:pPr>
      <w:r>
        <w:rPr>
          <w:szCs w:val="24"/>
          <w:lang w:eastAsia="ru-RU"/>
        </w:rPr>
        <w:t xml:space="preserve"> 2023 года.</w:t>
      </w:r>
    </w:p>
    <w:p w:rsidR="001241C0" w:rsidRDefault="001241C0" w:rsidP="001241C0">
      <w:pPr>
        <w:spacing w:before="72" w:after="72"/>
        <w:ind w:left="72" w:right="72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 Духовницкого муниципального района Саратовской области, сельский Совет </w:t>
      </w:r>
      <w:proofErr w:type="spellStart"/>
      <w:r>
        <w:rPr>
          <w:rFonts w:eastAsia="Times New Roman" w:cs="Times New Roman"/>
          <w:kern w:val="36"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kern w:val="36"/>
          <w:sz w:val="27"/>
          <w:szCs w:val="27"/>
          <w:lang w:eastAsia="ru-RU"/>
        </w:rPr>
        <w:t xml:space="preserve"> муниципального образования</w:t>
      </w:r>
    </w:p>
    <w:p w:rsidR="001241C0" w:rsidRDefault="001241C0" w:rsidP="001241C0">
      <w:pPr>
        <w:spacing w:before="100" w:beforeAutospacing="1" w:after="202"/>
        <w:rPr>
          <w:rFonts w:eastAsia="Times New Roman" w:cs="Times New Roman"/>
          <w:b/>
          <w:bCs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sz w:val="27"/>
          <w:szCs w:val="27"/>
          <w:lang w:eastAsia="ru-RU"/>
        </w:rPr>
        <w:t>РЕШИЛ:</w:t>
      </w:r>
    </w:p>
    <w:p w:rsidR="001241C0" w:rsidRDefault="001241C0" w:rsidP="001241C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1.Утвердить график личного приема граждан депутатами сельского Совета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 Духовницкого муниципального района шестого созыва на 4 квартал  2023 года (приложение №1).</w:t>
      </w:r>
    </w:p>
    <w:p w:rsidR="001241C0" w:rsidRDefault="001241C0" w:rsidP="001241C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2.Данное решение обнародовать в местах, определенных решением сельского Совета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Новозахаркиснкого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МО Духовницкого МР от 30.03.2010г. № 30/81.</w:t>
      </w:r>
    </w:p>
    <w:p w:rsidR="001241C0" w:rsidRDefault="001241C0" w:rsidP="001241C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3.</w:t>
      </w:r>
      <w:proofErr w:type="gramStart"/>
      <w:r>
        <w:rPr>
          <w:rFonts w:eastAsia="Times New Roman" w:cs="Times New Roman"/>
          <w:bCs/>
          <w:sz w:val="27"/>
          <w:szCs w:val="27"/>
          <w:lang w:eastAsia="ru-RU"/>
        </w:rPr>
        <w:t>Контроль за</w:t>
      </w:r>
      <w:proofErr w:type="gram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муниципального образования.</w:t>
      </w:r>
    </w:p>
    <w:p w:rsidR="001241C0" w:rsidRDefault="001241C0" w:rsidP="001241C0">
      <w:pPr>
        <w:spacing w:before="100" w:beforeAutospacing="1" w:after="202"/>
        <w:rPr>
          <w:rFonts w:eastAsia="Times New Roman" w:cs="Times New Roman"/>
          <w:bCs/>
          <w:sz w:val="27"/>
          <w:szCs w:val="27"/>
          <w:lang w:eastAsia="ru-RU"/>
        </w:rPr>
      </w:pPr>
    </w:p>
    <w:p w:rsidR="001241C0" w:rsidRDefault="001241C0" w:rsidP="001241C0">
      <w:pPr>
        <w:spacing w:before="100" w:beforeAutospacing="1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Новозахаркинского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МО </w:t>
      </w:r>
    </w:p>
    <w:p w:rsidR="001241C0" w:rsidRDefault="001241C0" w:rsidP="001241C0">
      <w:pPr>
        <w:spacing w:after="202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Духовницкого МР                                                             </w:t>
      </w:r>
      <w:proofErr w:type="spellStart"/>
      <w:r>
        <w:rPr>
          <w:rFonts w:eastAsia="Times New Roman" w:cs="Times New Roman"/>
          <w:bCs/>
          <w:sz w:val="27"/>
          <w:szCs w:val="27"/>
          <w:lang w:eastAsia="ru-RU"/>
        </w:rPr>
        <w:t>Ботова</w:t>
      </w:r>
      <w:proofErr w:type="spellEnd"/>
      <w:r>
        <w:rPr>
          <w:rFonts w:eastAsia="Times New Roman" w:cs="Times New Roman"/>
          <w:bCs/>
          <w:sz w:val="27"/>
          <w:szCs w:val="27"/>
          <w:lang w:eastAsia="ru-RU"/>
        </w:rPr>
        <w:t xml:space="preserve"> О.В.</w:t>
      </w:r>
    </w:p>
    <w:p w:rsidR="001241C0" w:rsidRDefault="001241C0" w:rsidP="001241C0">
      <w:pPr>
        <w:spacing w:after="202"/>
        <w:rPr>
          <w:rFonts w:eastAsia="Times New Roman" w:cs="Times New Roman"/>
          <w:sz w:val="24"/>
          <w:szCs w:val="24"/>
          <w:lang w:eastAsia="ru-RU"/>
        </w:rPr>
      </w:pPr>
    </w:p>
    <w:p w:rsidR="001241C0" w:rsidRDefault="001241C0" w:rsidP="001241C0"/>
    <w:p w:rsidR="001241C0" w:rsidRDefault="001241C0" w:rsidP="001241C0"/>
    <w:p w:rsidR="001241C0" w:rsidRDefault="001241C0" w:rsidP="001241C0">
      <w:r>
        <w:lastRenderedPageBreak/>
        <w:t xml:space="preserve">                                                                          Приложение №1</w:t>
      </w:r>
    </w:p>
    <w:p w:rsidR="001241C0" w:rsidRDefault="001241C0" w:rsidP="001241C0">
      <w:pPr>
        <w:tabs>
          <w:tab w:val="left" w:pos="5205"/>
        </w:tabs>
      </w:pPr>
      <w:r>
        <w:tab/>
        <w:t>к решению сельского Совета</w:t>
      </w:r>
    </w:p>
    <w:p w:rsidR="001241C0" w:rsidRDefault="001241C0" w:rsidP="001241C0">
      <w:pPr>
        <w:tabs>
          <w:tab w:val="left" w:pos="5205"/>
        </w:tabs>
      </w:pPr>
      <w:r>
        <w:tab/>
      </w:r>
      <w:proofErr w:type="spellStart"/>
      <w:r>
        <w:t>Новозахаркинского</w:t>
      </w:r>
      <w:proofErr w:type="spellEnd"/>
      <w:r>
        <w:t xml:space="preserve"> МО</w:t>
      </w:r>
    </w:p>
    <w:p w:rsidR="001241C0" w:rsidRDefault="001241C0" w:rsidP="001241C0">
      <w:pPr>
        <w:tabs>
          <w:tab w:val="left" w:pos="5205"/>
        </w:tabs>
      </w:pPr>
      <w:r>
        <w:tab/>
        <w:t>от 05.10.2023 г. № 3/6</w:t>
      </w:r>
    </w:p>
    <w:p w:rsidR="001241C0" w:rsidRDefault="001241C0" w:rsidP="001241C0"/>
    <w:p w:rsidR="001241C0" w:rsidRDefault="001241C0" w:rsidP="001241C0"/>
    <w:p w:rsidR="001241C0" w:rsidRDefault="001241C0" w:rsidP="001241C0">
      <w:pPr>
        <w:tabs>
          <w:tab w:val="left" w:pos="2640"/>
        </w:tabs>
        <w:jc w:val="center"/>
      </w:pPr>
      <w:r>
        <w:t>ГРАФИК</w:t>
      </w:r>
    </w:p>
    <w:p w:rsidR="001241C0" w:rsidRDefault="001241C0" w:rsidP="001241C0">
      <w:pPr>
        <w:tabs>
          <w:tab w:val="left" w:pos="2640"/>
        </w:tabs>
        <w:jc w:val="center"/>
      </w:pPr>
      <w:r>
        <w:t xml:space="preserve">Личного приема граждан депутатами сельского Совета </w:t>
      </w:r>
      <w:proofErr w:type="spellStart"/>
      <w:r>
        <w:t>Новозахаркинского</w:t>
      </w:r>
      <w:proofErr w:type="spellEnd"/>
      <w:r>
        <w:t xml:space="preserve"> МО Духовницкого МР на 4 квартал  2023г.</w:t>
      </w:r>
    </w:p>
    <w:p w:rsidR="001241C0" w:rsidRDefault="001241C0" w:rsidP="001241C0">
      <w:pPr>
        <w:tabs>
          <w:tab w:val="left" w:pos="2640"/>
        </w:tabs>
        <w:jc w:val="center"/>
      </w:pPr>
    </w:p>
    <w:tbl>
      <w:tblPr>
        <w:tblStyle w:val="a6"/>
        <w:tblW w:w="9781" w:type="dxa"/>
        <w:tblInd w:w="-459" w:type="dxa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3010"/>
      </w:tblGrid>
      <w:tr w:rsidR="001241C0" w:rsidTr="0080195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приема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приема</w:t>
            </w:r>
          </w:p>
        </w:tc>
      </w:tr>
      <w:tr w:rsidR="001241C0" w:rsidTr="0080195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</w:p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Ботова</w:t>
            </w:r>
            <w:proofErr w:type="spellEnd"/>
            <w:r>
              <w:rPr>
                <w:sz w:val="24"/>
                <w:szCs w:val="24"/>
              </w:rPr>
              <w:t xml:space="preserve"> Ольга </w:t>
            </w:r>
          </w:p>
          <w:p w:rsidR="001241C0" w:rsidRDefault="001241C0" w:rsidP="001241C0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села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Новозахаркино</w:t>
            </w:r>
            <w:proofErr w:type="spellEnd"/>
            <w:r>
              <w:rPr>
                <w:sz w:val="24"/>
                <w:szCs w:val="24"/>
              </w:rPr>
              <w:t xml:space="preserve"> т.2-64-53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>
              <w:rPr>
                <w:sz w:val="24"/>
                <w:szCs w:val="24"/>
              </w:rPr>
              <w:t>Полеводинский</w:t>
            </w:r>
            <w:proofErr w:type="spellEnd"/>
            <w:r>
              <w:rPr>
                <w:sz w:val="24"/>
                <w:szCs w:val="24"/>
              </w:rPr>
              <w:t xml:space="preserve"> т. 2-67-45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Тамбовский</w:t>
            </w:r>
            <w:proofErr w:type="gramEnd"/>
            <w:r>
              <w:rPr>
                <w:sz w:val="24"/>
                <w:szCs w:val="24"/>
              </w:rPr>
              <w:t xml:space="preserve"> здание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вторник месяца 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 ч.</w:t>
            </w:r>
          </w:p>
          <w:p w:rsidR="00801959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пятница месяца 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9-00ч.</w:t>
            </w:r>
          </w:p>
          <w:p w:rsidR="00801959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1241C0">
              <w:rPr>
                <w:sz w:val="24"/>
                <w:szCs w:val="24"/>
              </w:rPr>
              <w:t xml:space="preserve">Первая пятница </w:t>
            </w:r>
            <w:r>
              <w:rPr>
                <w:sz w:val="24"/>
                <w:szCs w:val="24"/>
              </w:rPr>
              <w:t xml:space="preserve">месяца </w:t>
            </w:r>
          </w:p>
          <w:p w:rsidR="001241C0" w:rsidRDefault="001241C0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11-00ч.</w:t>
            </w:r>
          </w:p>
        </w:tc>
      </w:tr>
      <w:tr w:rsidR="001241C0" w:rsidTr="0080195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1C0" w:rsidRDefault="001241C0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Земцова</w:t>
            </w:r>
            <w:proofErr w:type="spellEnd"/>
            <w:r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1C0" w:rsidRPr="001241C0" w:rsidRDefault="001241C0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1241C0">
              <w:rPr>
                <w:sz w:val="24"/>
                <w:szCs w:val="24"/>
              </w:rPr>
              <w:t>Администрация села</w:t>
            </w:r>
          </w:p>
          <w:p w:rsidR="001241C0" w:rsidRPr="001241C0" w:rsidRDefault="001241C0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 w:rsidRPr="001241C0">
              <w:rPr>
                <w:sz w:val="24"/>
                <w:szCs w:val="24"/>
              </w:rPr>
              <w:t>Новозахаркино</w:t>
            </w:r>
            <w:proofErr w:type="spellEnd"/>
            <w:r w:rsidRPr="001241C0">
              <w:rPr>
                <w:sz w:val="24"/>
                <w:szCs w:val="24"/>
              </w:rPr>
              <w:t xml:space="preserve"> т.2-64-53</w:t>
            </w:r>
          </w:p>
          <w:p w:rsidR="001241C0" w:rsidRDefault="001241C0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1241C0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1241C0">
              <w:rPr>
                <w:sz w:val="24"/>
                <w:szCs w:val="24"/>
              </w:rPr>
              <w:t>Полеводинский</w:t>
            </w:r>
            <w:proofErr w:type="spellEnd"/>
            <w:r w:rsidRPr="001241C0">
              <w:rPr>
                <w:sz w:val="24"/>
                <w:szCs w:val="24"/>
              </w:rPr>
              <w:t xml:space="preserve"> т. 2-67-45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959" w:rsidRDefault="001241C0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вторник </w:t>
            </w:r>
            <w:r w:rsidR="00801959">
              <w:rPr>
                <w:sz w:val="24"/>
                <w:szCs w:val="24"/>
              </w:rPr>
              <w:t xml:space="preserve">месяца </w:t>
            </w:r>
          </w:p>
          <w:p w:rsidR="001241C0" w:rsidRDefault="001241C0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14-00ч.</w:t>
            </w:r>
          </w:p>
          <w:p w:rsidR="001241C0" w:rsidRDefault="00801959" w:rsidP="001241C0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41C0">
              <w:rPr>
                <w:sz w:val="24"/>
                <w:szCs w:val="24"/>
              </w:rPr>
              <w:t>оследня</w:t>
            </w:r>
            <w:r>
              <w:rPr>
                <w:sz w:val="24"/>
                <w:szCs w:val="24"/>
              </w:rPr>
              <w:t>я среда месяца 14-00ч.</w:t>
            </w:r>
          </w:p>
        </w:tc>
      </w:tr>
      <w:tr w:rsidR="00801959" w:rsidTr="0080195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959" w:rsidRDefault="00801959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959" w:rsidRDefault="00801959" w:rsidP="004D6D7E">
            <w:pPr>
              <w:tabs>
                <w:tab w:val="left" w:pos="264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Лощилов</w:t>
            </w:r>
            <w:proofErr w:type="spellEnd"/>
            <w:r>
              <w:rPr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959" w:rsidRPr="001241C0" w:rsidRDefault="00801959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1241C0">
              <w:rPr>
                <w:sz w:val="24"/>
                <w:szCs w:val="24"/>
              </w:rPr>
              <w:t>Администрация села</w:t>
            </w:r>
          </w:p>
          <w:p w:rsidR="00801959" w:rsidRPr="001241C0" w:rsidRDefault="00801959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spellStart"/>
            <w:r w:rsidRPr="001241C0">
              <w:rPr>
                <w:sz w:val="24"/>
                <w:szCs w:val="24"/>
              </w:rPr>
              <w:t>Новозахаркино</w:t>
            </w:r>
            <w:proofErr w:type="spellEnd"/>
            <w:r w:rsidRPr="001241C0">
              <w:rPr>
                <w:sz w:val="24"/>
                <w:szCs w:val="24"/>
              </w:rPr>
              <w:t xml:space="preserve"> т.2-64-53</w:t>
            </w:r>
          </w:p>
          <w:p w:rsidR="00801959" w:rsidRDefault="00801959" w:rsidP="004D6D7E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1241C0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1241C0">
              <w:rPr>
                <w:sz w:val="24"/>
                <w:szCs w:val="24"/>
              </w:rPr>
              <w:t>Полеводинский</w:t>
            </w:r>
            <w:proofErr w:type="spellEnd"/>
            <w:r w:rsidRPr="001241C0">
              <w:rPr>
                <w:sz w:val="24"/>
                <w:szCs w:val="24"/>
              </w:rPr>
              <w:t xml:space="preserve"> т. 2-67-45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959" w:rsidRPr="00801959" w:rsidRDefault="00801959" w:rsidP="00801959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proofErr w:type="spellStart"/>
            <w:r>
              <w:rPr>
                <w:sz w:val="24"/>
                <w:szCs w:val="24"/>
              </w:rPr>
              <w:t>понидельник</w:t>
            </w:r>
            <w:proofErr w:type="spellEnd"/>
            <w:r w:rsidRPr="00801959">
              <w:rPr>
                <w:sz w:val="24"/>
                <w:szCs w:val="24"/>
              </w:rPr>
              <w:t xml:space="preserve"> месяца  14-00ч.</w:t>
            </w:r>
          </w:p>
          <w:p w:rsidR="00801959" w:rsidRDefault="00801959" w:rsidP="00801959">
            <w:pPr>
              <w:tabs>
                <w:tab w:val="left" w:pos="26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Последний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понидельник</w:t>
            </w:r>
            <w:proofErr w:type="spellEnd"/>
            <w:r w:rsidRPr="00801959">
              <w:rPr>
                <w:sz w:val="24"/>
                <w:szCs w:val="24"/>
              </w:rPr>
              <w:t xml:space="preserve"> месяца 14-00ч.</w:t>
            </w:r>
          </w:p>
        </w:tc>
      </w:tr>
    </w:tbl>
    <w:p w:rsidR="001241C0" w:rsidRDefault="001241C0" w:rsidP="001241C0"/>
    <w:p w:rsidR="001241C0" w:rsidRDefault="001241C0" w:rsidP="001241C0"/>
    <w:p w:rsidR="001241C0" w:rsidRDefault="001241C0" w:rsidP="001241C0"/>
    <w:p w:rsidR="001241C0" w:rsidRDefault="001241C0" w:rsidP="001241C0"/>
    <w:p w:rsidR="001241C0" w:rsidRDefault="001241C0" w:rsidP="001241C0"/>
    <w:p w:rsidR="001241C0" w:rsidRDefault="001241C0" w:rsidP="001241C0"/>
    <w:p w:rsidR="001241C0" w:rsidRDefault="001241C0" w:rsidP="001241C0"/>
    <w:p w:rsidR="00151E55" w:rsidRDefault="00151E55"/>
    <w:sectPr w:rsidR="0015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18"/>
    <w:rsid w:val="001241C0"/>
    <w:rsid w:val="00151E55"/>
    <w:rsid w:val="00236918"/>
    <w:rsid w:val="00653154"/>
    <w:rsid w:val="00801959"/>
    <w:rsid w:val="00F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C0"/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No Spacing"/>
    <w:uiPriority w:val="1"/>
    <w:qFormat/>
    <w:rsid w:val="001241C0"/>
    <w:rPr>
      <w:rFonts w:eastAsiaTheme="minorHAnsi" w:cstheme="minorBidi"/>
      <w:sz w:val="28"/>
      <w:szCs w:val="22"/>
    </w:rPr>
  </w:style>
  <w:style w:type="table" w:styleId="a6">
    <w:name w:val="Table Grid"/>
    <w:basedOn w:val="a1"/>
    <w:uiPriority w:val="59"/>
    <w:rsid w:val="001241C0"/>
    <w:rPr>
      <w:rFonts w:eastAsiaTheme="minorHAnsi" w:cstheme="minorBidi"/>
      <w:sz w:val="28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1C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C0"/>
    <w:rPr>
      <w:rFonts w:eastAsiaTheme="minorHAnsi" w:cstheme="minorBidi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styleId="a5">
    <w:name w:val="No Spacing"/>
    <w:uiPriority w:val="1"/>
    <w:qFormat/>
    <w:rsid w:val="001241C0"/>
    <w:rPr>
      <w:rFonts w:eastAsiaTheme="minorHAnsi" w:cstheme="minorBidi"/>
      <w:sz w:val="28"/>
      <w:szCs w:val="22"/>
    </w:rPr>
  </w:style>
  <w:style w:type="table" w:styleId="a6">
    <w:name w:val="Table Grid"/>
    <w:basedOn w:val="a1"/>
    <w:uiPriority w:val="59"/>
    <w:rsid w:val="001241C0"/>
    <w:rPr>
      <w:rFonts w:eastAsiaTheme="minorHAnsi" w:cstheme="minorBidi"/>
      <w:sz w:val="28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1C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2023-10-24T12:50:00Z</cp:lastPrinted>
  <dcterms:created xsi:type="dcterms:W3CDTF">2023-10-04T06:49:00Z</dcterms:created>
  <dcterms:modified xsi:type="dcterms:W3CDTF">2023-10-24T12:55:00Z</dcterms:modified>
</cp:coreProperties>
</file>