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3A1" w:rsidRPr="00F332B3" w:rsidRDefault="00C023A1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theme="minorHAnsi"/>
          <w:sz w:val="28"/>
          <w:szCs w:val="28"/>
        </w:rPr>
      </w:pPr>
      <w:r w:rsidRPr="00F332B3">
        <w:rPr>
          <w:rFonts w:ascii="PT Astra Serif" w:hAnsi="PT Astra Serif" w:cs="Times New Roman"/>
          <w:noProof/>
          <w:sz w:val="28"/>
          <w:szCs w:val="28"/>
          <w:lang w:eastAsia="ru-RU" w:bidi="ar-SA"/>
        </w:rPr>
        <w:drawing>
          <wp:inline distT="0" distB="0" distL="0" distR="0" wp14:anchorId="466362D3" wp14:editId="6DD31317">
            <wp:extent cx="695325" cy="866775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СЕЛЬСКИЙ СОВЕТ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</w:p>
    <w:p w:rsidR="0001266A" w:rsidRPr="00F332B3" w:rsidRDefault="00584FE0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>ШЕСТОГО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СОЗЫВА</w:t>
      </w: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 Е Ш Е Н И Е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11071A">
        <w:rPr>
          <w:rFonts w:ascii="PT Astra Serif" w:hAnsi="PT Astra Serif" w:cs="Times New Roman"/>
          <w:sz w:val="28"/>
          <w:szCs w:val="28"/>
        </w:rPr>
        <w:t>26.04</w:t>
      </w:r>
      <w:r w:rsidR="004B4679">
        <w:rPr>
          <w:rFonts w:ascii="PT Astra Serif" w:hAnsi="PT Astra Serif" w:cs="Times New Roman"/>
          <w:sz w:val="28"/>
          <w:szCs w:val="28"/>
        </w:rPr>
        <w:t>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873E54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                                                    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 xml:space="preserve">№ 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11071A">
        <w:rPr>
          <w:rFonts w:ascii="PT Astra Serif" w:hAnsi="PT Astra Serif" w:cs="Times New Roman"/>
          <w:b/>
          <w:sz w:val="28"/>
          <w:szCs w:val="28"/>
        </w:rPr>
        <w:t>17</w:t>
      </w:r>
      <w:proofErr w:type="gramEnd"/>
      <w:r w:rsidR="0011071A">
        <w:rPr>
          <w:rFonts w:ascii="PT Astra Serif" w:hAnsi="PT Astra Serif" w:cs="Times New Roman"/>
          <w:b/>
          <w:sz w:val="28"/>
          <w:szCs w:val="28"/>
        </w:rPr>
        <w:t>/36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Об исполнение бюджета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</w:t>
      </w:r>
      <w:r w:rsidR="00BB7663">
        <w:rPr>
          <w:rFonts w:ascii="PT Astra Serif" w:hAnsi="PT Astra Serif" w:cs="Times New Roman"/>
          <w:b/>
          <w:sz w:val="28"/>
          <w:szCs w:val="28"/>
        </w:rPr>
        <w:t xml:space="preserve">аркинского муниципального образования 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3825"/>
        </w:tabs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Духовницкого муниципального района за</w:t>
      </w:r>
      <w:r w:rsidR="00C66551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701F15">
        <w:rPr>
          <w:rFonts w:ascii="PT Astra Serif" w:hAnsi="PT Astra Serif" w:cs="Times New Roman"/>
          <w:b/>
          <w:sz w:val="28"/>
          <w:szCs w:val="28"/>
        </w:rPr>
        <w:t xml:space="preserve">1 квартал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701F15">
        <w:rPr>
          <w:rFonts w:ascii="PT Astra Serif" w:hAnsi="PT Astra Serif" w:cs="Times New Roman"/>
          <w:b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Pr="00F332B3">
        <w:rPr>
          <w:rFonts w:ascii="PT Astra Serif" w:hAnsi="PT Astra Serif" w:cs="Times New Roman"/>
          <w:b/>
          <w:sz w:val="28"/>
          <w:szCs w:val="28"/>
        </w:rPr>
        <w:t>.</w:t>
      </w:r>
    </w:p>
    <w:p w:rsidR="0001266A" w:rsidRPr="00F332B3" w:rsidRDefault="0001266A" w:rsidP="0001266A">
      <w:pPr>
        <w:pStyle w:val="Standard"/>
        <w:tabs>
          <w:tab w:val="left" w:pos="382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В соответствии с Федеральным Законом от 06.10.2003 года № 131 –ФЗ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« Об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общих принципах организации местного самоуправления в Российской Федерации», бюджетным Кодексом Российской Федерации, Уставом  Новозахаркинского муниципального образования Духовницкого муниципального района Саратовской  области сельский Совет Новозахаркинского муниципального образования Духовницкого муниципального района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РЕШИЛ: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1.Информацию секретаря муниципального образования об исполнение бюджета Новозахаркинского муниципального образования за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5A0122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5A012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принять к сведению.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2.Утвердить исполнение доходной части бюджета Новозахаркинского</w:t>
      </w:r>
      <w:r w:rsidR="001A3510" w:rsidRPr="00F332B3">
        <w:rPr>
          <w:rFonts w:ascii="PT Astra Serif" w:hAnsi="PT Astra Serif" w:cs="Times New Roman"/>
          <w:sz w:val="28"/>
          <w:szCs w:val="28"/>
        </w:rPr>
        <w:t xml:space="preserve"> муниципального образования за </w:t>
      </w:r>
      <w:r w:rsidR="005A0122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5A012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5A0122">
        <w:rPr>
          <w:rFonts w:ascii="PT Astra Serif" w:hAnsi="PT Astra Serif" w:cs="Times New Roman"/>
          <w:sz w:val="28"/>
          <w:szCs w:val="28"/>
        </w:rPr>
        <w:t>2331,1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по исполнению расходной части бюджета Новозахаркинского муниципального образования за </w:t>
      </w:r>
      <w:r w:rsidR="005A0122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Pr="00F332B3">
        <w:rPr>
          <w:rFonts w:ascii="PT Astra Serif" w:hAnsi="PT Astra Serif" w:cs="Times New Roman"/>
          <w:sz w:val="28"/>
          <w:szCs w:val="28"/>
        </w:rPr>
        <w:t>20</w:t>
      </w:r>
      <w:r w:rsidR="006B2040" w:rsidRPr="00F332B3">
        <w:rPr>
          <w:rFonts w:ascii="PT Astra Serif" w:hAnsi="PT Astra Serif" w:cs="Times New Roman"/>
          <w:sz w:val="28"/>
          <w:szCs w:val="28"/>
        </w:rPr>
        <w:t>2</w:t>
      </w:r>
      <w:r w:rsidR="005A012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в сумме – </w:t>
      </w:r>
      <w:r w:rsidR="005A0122">
        <w:rPr>
          <w:rFonts w:ascii="PT Astra Serif" w:hAnsi="PT Astra Serif" w:cs="Times New Roman"/>
          <w:sz w:val="28"/>
          <w:szCs w:val="28"/>
        </w:rPr>
        <w:t>627,7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руб., в том числе по отраслям: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-общегосударственные вопросы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5A0122">
        <w:rPr>
          <w:rFonts w:ascii="PT Astra Serif" w:hAnsi="PT Astra Serif" w:cs="Times New Roman"/>
          <w:sz w:val="28"/>
          <w:szCs w:val="28"/>
        </w:rPr>
        <w:t>482,7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-национальная оборона </w:t>
      </w:r>
      <w:r w:rsidR="00AD0A57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5A0122">
        <w:rPr>
          <w:rFonts w:ascii="PT Astra Serif" w:hAnsi="PT Astra Serif" w:cs="Times New Roman"/>
          <w:sz w:val="28"/>
          <w:szCs w:val="28"/>
        </w:rPr>
        <w:t>24,0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 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безопасность – </w:t>
      </w:r>
      <w:r w:rsidR="005A0122">
        <w:rPr>
          <w:rFonts w:ascii="PT Astra Serif" w:hAnsi="PT Astra Serif" w:cs="Times New Roman"/>
          <w:sz w:val="28"/>
          <w:szCs w:val="28"/>
        </w:rPr>
        <w:t>0</w:t>
      </w:r>
      <w:r w:rsidRPr="00F332B3">
        <w:rPr>
          <w:rFonts w:ascii="PT Astra Serif" w:hAnsi="PT Astra Serif" w:cs="Times New Roman"/>
          <w:sz w:val="28"/>
          <w:szCs w:val="28"/>
        </w:rPr>
        <w:t>,0 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руб.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 национальная экономика – </w:t>
      </w:r>
      <w:r w:rsidR="00A7094C">
        <w:rPr>
          <w:rFonts w:ascii="PT Astra Serif" w:hAnsi="PT Astra Serif" w:cs="Times New Roman"/>
          <w:sz w:val="28"/>
          <w:szCs w:val="28"/>
        </w:rPr>
        <w:t>2</w:t>
      </w:r>
      <w:r w:rsidR="005A0122">
        <w:rPr>
          <w:rFonts w:ascii="PT Astra Serif" w:hAnsi="PT Astra Serif" w:cs="Times New Roman"/>
          <w:sz w:val="28"/>
          <w:szCs w:val="28"/>
        </w:rPr>
        <w:t>1,0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-жилищно-коммунальное хозяйство – </w:t>
      </w:r>
      <w:r w:rsidR="005A0122">
        <w:rPr>
          <w:rFonts w:ascii="PT Astra Serif" w:hAnsi="PT Astra Serif" w:cs="Times New Roman"/>
          <w:sz w:val="28"/>
          <w:szCs w:val="28"/>
        </w:rPr>
        <w:t>100,0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01266A" w:rsidRPr="00F332B3" w:rsidRDefault="0001266A" w:rsidP="0001266A">
      <w:pPr>
        <w:pStyle w:val="Standard"/>
        <w:tabs>
          <w:tab w:val="left" w:pos="679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3.Обнародовать настоящее решение в местах, предусмотренных для этих </w:t>
      </w:r>
      <w:r w:rsidRPr="00F332B3">
        <w:rPr>
          <w:rFonts w:ascii="PT Astra Serif" w:hAnsi="PT Astra Serif" w:cs="Times New Roman"/>
          <w:sz w:val="28"/>
          <w:szCs w:val="28"/>
        </w:rPr>
        <w:lastRenderedPageBreak/>
        <w:t>целей решением сельского Совета Новозахаркинского муниципальног</w:t>
      </w:r>
      <w:r w:rsidR="00C877A5">
        <w:rPr>
          <w:rFonts w:ascii="PT Astra Serif" w:hAnsi="PT Astra Serif" w:cs="Times New Roman"/>
          <w:sz w:val="28"/>
          <w:szCs w:val="28"/>
        </w:rPr>
        <w:t xml:space="preserve">о образования </w:t>
      </w:r>
      <w:r w:rsidRPr="00F332B3">
        <w:rPr>
          <w:rFonts w:ascii="PT Astra Serif" w:hAnsi="PT Astra Serif" w:cs="Times New Roman"/>
          <w:sz w:val="28"/>
          <w:szCs w:val="28"/>
        </w:rPr>
        <w:t>от 30.03.2010 года № 30/81.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4.Контроль за исполнением данного решения возложить на комитет по финансово- бюджетной и социальной политике сельского Совета Новозахаркинского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>муниципального образования</w:t>
      </w:r>
      <w:r w:rsidRPr="00F332B3">
        <w:rPr>
          <w:rFonts w:ascii="PT Astra Serif" w:hAnsi="PT Astra Serif" w:cs="Times New Roman"/>
          <w:sz w:val="28"/>
          <w:szCs w:val="28"/>
        </w:rPr>
        <w:t xml:space="preserve"> Духовницкого </w:t>
      </w:r>
      <w:r w:rsidR="006B2040" w:rsidRPr="00F332B3">
        <w:rPr>
          <w:rFonts w:ascii="PT Astra Serif" w:hAnsi="PT Astra Serif" w:cs="Times New Roman"/>
          <w:sz w:val="28"/>
          <w:szCs w:val="28"/>
        </w:rPr>
        <w:t xml:space="preserve">муниципального района. </w:t>
      </w:r>
    </w:p>
    <w:p w:rsidR="0001266A" w:rsidRPr="00F332B3" w:rsidRDefault="0001266A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F332B3" w:rsidRDefault="006B2040" w:rsidP="0001266A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Глава </w:t>
      </w:r>
    </w:p>
    <w:p w:rsidR="00F332B3" w:rsidRDefault="006B2040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</w:t>
      </w:r>
      <w:r w:rsidR="00F332B3">
        <w:rPr>
          <w:rFonts w:ascii="PT Astra Serif" w:hAnsi="PT Astra Serif" w:cs="Times New Roman"/>
          <w:b/>
          <w:sz w:val="28"/>
          <w:szCs w:val="28"/>
        </w:rPr>
        <w:t xml:space="preserve">о </w:t>
      </w:r>
    </w:p>
    <w:p w:rsidR="006B2040" w:rsidRPr="00F332B3" w:rsidRDefault="00F332B3" w:rsidP="00F15A9E">
      <w:pPr>
        <w:pStyle w:val="Standard"/>
        <w:tabs>
          <w:tab w:val="left" w:pos="8055"/>
        </w:tabs>
        <w:jc w:val="both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sz w:val="28"/>
          <w:szCs w:val="28"/>
        </w:rPr>
        <w:t xml:space="preserve">муниципального 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 xml:space="preserve">образования 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           </w:t>
      </w:r>
      <w:proofErr w:type="spellStart"/>
      <w:r w:rsidR="0001266A" w:rsidRPr="00F332B3">
        <w:rPr>
          <w:rFonts w:ascii="PT Astra Serif" w:hAnsi="PT Astra Serif" w:cs="Times New Roman"/>
          <w:b/>
          <w:sz w:val="28"/>
          <w:szCs w:val="28"/>
        </w:rPr>
        <w:t>Б</w:t>
      </w:r>
      <w:r w:rsidR="003E4FE7">
        <w:rPr>
          <w:rFonts w:ascii="PT Astra Serif" w:hAnsi="PT Astra Serif" w:cs="Times New Roman"/>
          <w:b/>
          <w:sz w:val="28"/>
          <w:szCs w:val="28"/>
        </w:rPr>
        <w:t>отова</w:t>
      </w:r>
      <w:proofErr w:type="spellEnd"/>
      <w:r w:rsidR="0001266A"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3E4FE7">
        <w:rPr>
          <w:rFonts w:ascii="PT Astra Serif" w:hAnsi="PT Astra Serif" w:cs="Times New Roman"/>
          <w:b/>
          <w:sz w:val="28"/>
          <w:szCs w:val="28"/>
        </w:rPr>
        <w:t>О</w:t>
      </w:r>
      <w:r w:rsidR="0001266A" w:rsidRPr="00F332B3">
        <w:rPr>
          <w:rFonts w:ascii="PT Astra Serif" w:hAnsi="PT Astra Serif" w:cs="Times New Roman"/>
          <w:b/>
          <w:sz w:val="28"/>
          <w:szCs w:val="28"/>
        </w:rPr>
        <w:t>.В.</w:t>
      </w:r>
      <w:r w:rsidR="0001266A"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</w:t>
      </w:r>
      <w:r w:rsidR="00F15A9E" w:rsidRPr="00F332B3">
        <w:rPr>
          <w:rFonts w:ascii="PT Astra Serif" w:hAnsi="PT Astra Serif"/>
          <w:sz w:val="28"/>
          <w:szCs w:val="28"/>
        </w:rPr>
        <w:t xml:space="preserve">   </w:t>
      </w:r>
    </w:p>
    <w:p w:rsidR="00F15A9E" w:rsidRDefault="00F15A9E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A7094C" w:rsidRDefault="00A7094C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A7094C" w:rsidRDefault="00A7094C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F332B3" w:rsidRDefault="00F332B3" w:rsidP="0001266A">
      <w:pPr>
        <w:pStyle w:val="a3"/>
        <w:ind w:left="5664"/>
        <w:rPr>
          <w:rFonts w:ascii="PT Astra Serif" w:hAnsi="PT Astra Serif" w:cs="Times New Roman"/>
          <w:sz w:val="28"/>
          <w:szCs w:val="28"/>
        </w:rPr>
      </w:pPr>
    </w:p>
    <w:p w:rsidR="00BF28D3" w:rsidRDefault="00BF28D3" w:rsidP="00F332B3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BF28D3" w:rsidP="00F332B3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lastRenderedPageBreak/>
        <w:t xml:space="preserve"> </w:t>
      </w:r>
      <w:r w:rsid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Приложение     № 1      </w:t>
      </w:r>
    </w:p>
    <w:p w:rsidR="00F332B3" w:rsidRDefault="00F332B3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>
        <w:rPr>
          <w:rFonts w:ascii="PT Astra Serif" w:hAnsi="PT Astra Serif" w:cs="Times New Roman"/>
          <w:sz w:val="28"/>
          <w:szCs w:val="28"/>
        </w:rPr>
        <w:t xml:space="preserve">             </w:t>
      </w:r>
    </w:p>
    <w:p w:rsidR="0001266A" w:rsidRPr="00F332B3" w:rsidRDefault="0001266A" w:rsidP="00F332B3">
      <w:pPr>
        <w:pStyle w:val="a3"/>
        <w:ind w:left="4875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Новозахаркинского муниципального                                                                                                                                             </w:t>
      </w:r>
      <w:r w:rsidR="00F332B3">
        <w:rPr>
          <w:rFonts w:ascii="PT Astra Serif" w:hAnsi="PT Astra Serif" w:cs="Times New Roman"/>
          <w:sz w:val="28"/>
          <w:szCs w:val="28"/>
        </w:rPr>
        <w:t xml:space="preserve">            </w:t>
      </w:r>
      <w:r w:rsidR="00B876EC" w:rsidRPr="00F332B3">
        <w:rPr>
          <w:rFonts w:ascii="PT Astra Serif" w:hAnsi="PT Astra Serif" w:cs="Times New Roman"/>
          <w:sz w:val="28"/>
          <w:szCs w:val="28"/>
        </w:rPr>
        <w:t xml:space="preserve">образования </w:t>
      </w:r>
      <w:r w:rsidR="006B2040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>а</w:t>
      </w:r>
      <w:r w:rsidR="00F332B3">
        <w:rPr>
          <w:rFonts w:ascii="PT Astra Serif" w:hAnsi="PT Astra Serif" w:cs="Times New Roman"/>
          <w:sz w:val="28"/>
          <w:szCs w:val="28"/>
        </w:rPr>
        <w:t xml:space="preserve"> </w:t>
      </w:r>
      <w:r w:rsidR="00701F15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="00F332B3">
        <w:rPr>
          <w:rFonts w:ascii="PT Astra Serif" w:hAnsi="PT Astra Serif" w:cs="Times New Roman"/>
          <w:sz w:val="28"/>
          <w:szCs w:val="28"/>
        </w:rPr>
        <w:t>202</w:t>
      </w:r>
      <w:r w:rsidR="00701F15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от </w:t>
      </w:r>
      <w:r w:rsidR="0011071A">
        <w:rPr>
          <w:rFonts w:ascii="PT Astra Serif" w:hAnsi="PT Astra Serif" w:cs="Times New Roman"/>
          <w:sz w:val="28"/>
          <w:szCs w:val="28"/>
        </w:rPr>
        <w:t>26.04.</w:t>
      </w:r>
      <w:r w:rsidR="006B2040" w:rsidRPr="00F332B3">
        <w:rPr>
          <w:rFonts w:ascii="PT Astra Serif" w:hAnsi="PT Astra Serif" w:cs="Times New Roman"/>
          <w:sz w:val="28"/>
          <w:szCs w:val="28"/>
        </w:rPr>
        <w:t>202</w:t>
      </w:r>
      <w:r w:rsidR="00A7094C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г.  № </w:t>
      </w:r>
      <w:r w:rsidR="0011071A">
        <w:rPr>
          <w:rFonts w:ascii="PT Astra Serif" w:hAnsi="PT Astra Serif" w:cs="Times New Roman"/>
          <w:sz w:val="28"/>
          <w:szCs w:val="28"/>
        </w:rPr>
        <w:t>17/36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</w:t>
      </w:r>
    </w:p>
    <w:p w:rsidR="00F15A9E" w:rsidRPr="00F332B3" w:rsidRDefault="00F15A9E" w:rsidP="00584D07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Поступление доходов в бюджет</w:t>
      </w:r>
    </w:p>
    <w:p w:rsidR="0001266A" w:rsidRPr="00F332B3" w:rsidRDefault="0001266A" w:rsidP="00380F0C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Новозахаркинского муниципального образования Дух</w:t>
      </w:r>
      <w:r w:rsidR="006B2040" w:rsidRPr="00F332B3">
        <w:rPr>
          <w:rFonts w:ascii="PT Astra Serif" w:hAnsi="PT Astra Serif" w:cs="Times New Roman"/>
          <w:b/>
          <w:sz w:val="28"/>
          <w:szCs w:val="28"/>
        </w:rPr>
        <w:t>овницкого муниципального района з</w:t>
      </w:r>
      <w:r w:rsidRPr="00F332B3">
        <w:rPr>
          <w:rFonts w:ascii="PT Astra Serif" w:hAnsi="PT Astra Serif" w:cs="Times New Roman"/>
          <w:b/>
          <w:sz w:val="28"/>
          <w:szCs w:val="28"/>
        </w:rPr>
        <w:t>а</w:t>
      </w:r>
      <w:r w:rsidR="00701F15">
        <w:rPr>
          <w:rFonts w:ascii="PT Astra Serif" w:hAnsi="PT Astra Serif" w:cs="Times New Roman"/>
          <w:b/>
          <w:sz w:val="28"/>
          <w:szCs w:val="28"/>
        </w:rPr>
        <w:t xml:space="preserve"> 1 квартал</w:t>
      </w:r>
      <w:r w:rsidR="00FD486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701F15">
        <w:rPr>
          <w:rFonts w:ascii="PT Astra Serif" w:hAnsi="PT Astra Serif" w:cs="Times New Roman"/>
          <w:b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</w:t>
      </w:r>
    </w:p>
    <w:p w:rsidR="00584D07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3D4AC4" w:rsidRPr="00F332B3" w:rsidRDefault="00584D07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</w:t>
      </w:r>
      <w:r w:rsidR="00C877A5">
        <w:rPr>
          <w:rFonts w:ascii="PT Astra Serif" w:hAnsi="PT Astra Serif" w:cs="Times New Roman"/>
          <w:sz w:val="28"/>
          <w:szCs w:val="28"/>
        </w:rPr>
        <w:t xml:space="preserve">                         </w:t>
      </w:r>
      <w:r>
        <w:rPr>
          <w:rFonts w:ascii="PT Astra Serif" w:hAnsi="PT Astra Serif" w:cs="Times New Roman"/>
          <w:sz w:val="28"/>
          <w:szCs w:val="28"/>
        </w:rPr>
        <w:t>(тыс.</w:t>
      </w:r>
      <w:r w:rsidR="00C877A5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рублей)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545"/>
        <w:gridCol w:w="4536"/>
        <w:gridCol w:w="1843"/>
      </w:tblGrid>
      <w:tr w:rsidR="00D70C4D" w:rsidRPr="00220918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B363E9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Код бюджетной классификации Р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оссийской </w:t>
            </w:r>
            <w:r w:rsidRPr="00B363E9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Ф</w:t>
            </w: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едерации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Наименование 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0C4D" w:rsidRPr="00220918" w:rsidRDefault="00D70C4D" w:rsidP="00E07D45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Сумма</w:t>
            </w:r>
            <w:r w:rsidR="00701F15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202</w:t>
            </w:r>
            <w:r w:rsidR="00E07D45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>4</w:t>
            </w: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ВСЕГО НАЛОГОВЫХ И НЕНАЛОГОВЫХ ДОХОДОВ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2291,2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2288,2</w:t>
            </w:r>
          </w:p>
        </w:tc>
      </w:tr>
      <w:tr w:rsidR="00D70C4D" w:rsidRPr="00A7544B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38,0</w:t>
            </w:r>
          </w:p>
        </w:tc>
      </w:tr>
      <w:tr w:rsidR="00D70C4D" w:rsidRPr="005A0122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182 1 01 02010 01 1000 110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 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227,227/1 и 228 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38,0</w:t>
            </w:r>
          </w:p>
        </w:tc>
      </w:tr>
      <w:tr w:rsidR="00D70C4D" w:rsidRPr="005A0122" w:rsidTr="00D70C4D">
        <w:trPr>
          <w:trHeight w:val="1150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100 1 03 02000 01 0000 110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Акцизы по подакцизным товарам, производимым на территории Российской Федерации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257,1</w:t>
            </w:r>
          </w:p>
        </w:tc>
      </w:tr>
      <w:tr w:rsidR="00D70C4D" w:rsidRPr="007F3FFA" w:rsidTr="00D70C4D">
        <w:trPr>
          <w:trHeight w:val="2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182 1 05 03000 01 0000 110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pStyle w:val="a3"/>
              <w:tabs>
                <w:tab w:val="right" w:pos="5879"/>
              </w:tabs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5A0122" w:rsidP="00B8572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1958,8</w:t>
            </w:r>
          </w:p>
        </w:tc>
      </w:tr>
      <w:tr w:rsidR="00D70C4D" w:rsidRPr="007F3FFA" w:rsidTr="00D70C4D">
        <w:trPr>
          <w:trHeight w:val="19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182 1 06 0000 00 0000 000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Налоги на имущество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5A0122" w:rsidP="00B8572B">
            <w:pPr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6,5</w:t>
            </w:r>
          </w:p>
        </w:tc>
      </w:tr>
      <w:tr w:rsidR="00D70C4D" w:rsidRPr="005A0122" w:rsidTr="00D70C4D">
        <w:trPr>
          <w:trHeight w:val="810"/>
        </w:trPr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Налог на имущество физических лиц, взимаемые </w:t>
            </w:r>
            <w:r w:rsidR="00E45378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0C4D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6,5</w:t>
            </w:r>
          </w:p>
        </w:tc>
      </w:tr>
      <w:tr w:rsidR="00D70C4D" w:rsidRPr="007F3FFA" w:rsidTr="00D70C4D">
        <w:trPr>
          <w:trHeight w:val="258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182 1 06 06000 00 0000 110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27,3</w:t>
            </w:r>
          </w:p>
        </w:tc>
      </w:tr>
      <w:tr w:rsidR="00D70C4D" w:rsidRPr="005A0122" w:rsidTr="00D70C4D">
        <w:trPr>
          <w:trHeight w:val="502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182 1 06 06043 10 0000 110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5A0122" w:rsidP="005A0122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20,2</w:t>
            </w:r>
          </w:p>
        </w:tc>
      </w:tr>
      <w:tr w:rsidR="00D70C4D" w:rsidRPr="005A0122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182 1 06 06033 10 0000 110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налог,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7,1</w:t>
            </w:r>
          </w:p>
          <w:p w:rsidR="005A0122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</w:tr>
      <w:tr w:rsidR="00D70C4D" w:rsidRPr="005A0122" w:rsidTr="00D70C4D">
        <w:trPr>
          <w:trHeight w:val="54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061 1 08 04020 01 1000 110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Государственная пошлина за нотариальные действия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70C4D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0,5</w:t>
            </w:r>
          </w:p>
        </w:tc>
      </w:tr>
      <w:tr w:rsidR="00D70C4D" w:rsidRPr="007F3FFA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не налоговых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3,0</w:t>
            </w:r>
          </w:p>
        </w:tc>
      </w:tr>
      <w:tr w:rsidR="00D70C4D" w:rsidRPr="005A0122" w:rsidTr="00D70C4D">
        <w:trPr>
          <w:trHeight w:val="1078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061 1 11 05035 10 0000 120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3,0</w:t>
            </w:r>
          </w:p>
        </w:tc>
      </w:tr>
      <w:tr w:rsidR="00D70C4D" w:rsidRPr="007F3FFA" w:rsidTr="00D70C4D">
        <w:trPr>
          <w:trHeight w:val="29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E45378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3E1E54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2291,2</w:t>
            </w:r>
          </w:p>
        </w:tc>
      </w:tr>
      <w:tr w:rsidR="00D70C4D" w:rsidRPr="007F3FFA" w:rsidTr="00D70C4D">
        <w:trPr>
          <w:trHeight w:val="325"/>
        </w:trPr>
        <w:tc>
          <w:tcPr>
            <w:tcW w:w="35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069 202 00000 00 0000 000</w:t>
            </w:r>
          </w:p>
        </w:tc>
        <w:tc>
          <w:tcPr>
            <w:tcW w:w="4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39,8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069 202 16001 10 000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985C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985CFA">
              <w:rPr>
                <w:rFonts w:ascii="PT Astra Serif" w:hAnsi="PT Astra Serif" w:cs="Times New Roman"/>
                <w:sz w:val="28"/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985CFA" w:rsidRDefault="005A012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15,8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069 202 35118 10 0000 150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Субвенции на осуществление полномочий по первичному воинскому учету на территориях, где отсутствуют военные комиссариаты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24,0</w:t>
            </w:r>
          </w:p>
        </w:tc>
      </w:tr>
      <w:tr w:rsidR="00D70C4D" w:rsidRPr="005A0122" w:rsidTr="00D70C4D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069 202 2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9999 10 0118 150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70C4D" w:rsidRPr="007F3FFA" w:rsidRDefault="00D70C4D" w:rsidP="00B8572B">
            <w:pPr>
              <w:pStyle w:val="a3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B8572B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D70C4D" w:rsidRPr="007F3FFA" w:rsidTr="00D70C4D">
        <w:trPr>
          <w:trHeight w:val="14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C4D" w:rsidRPr="007F3FFA" w:rsidRDefault="00D70C4D" w:rsidP="00B8572B">
            <w:pPr>
              <w:tabs>
                <w:tab w:val="left" w:pos="1391"/>
              </w:tabs>
              <w:snapToGrid w:val="0"/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highlight w:val="yellow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0C4D" w:rsidRPr="007F3FFA" w:rsidRDefault="005A0122" w:rsidP="00B8572B">
            <w:pPr>
              <w:tabs>
                <w:tab w:val="left" w:pos="1391"/>
              </w:tabs>
              <w:snapToGri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2331,0</w:t>
            </w:r>
          </w:p>
        </w:tc>
      </w:tr>
    </w:tbl>
    <w:p w:rsidR="0008599F" w:rsidRDefault="0008599F" w:rsidP="0008599F">
      <w:pPr>
        <w:pStyle w:val="a3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174FDB">
      <w:pPr>
        <w:pStyle w:val="a3"/>
        <w:ind w:hanging="99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Секретарь сельского Совета </w:t>
      </w:r>
    </w:p>
    <w:p w:rsidR="0001266A" w:rsidRPr="00F332B3" w:rsidRDefault="0001266A" w:rsidP="00174FDB">
      <w:pPr>
        <w:spacing w:after="0"/>
        <w:ind w:hanging="993"/>
        <w:rPr>
          <w:rFonts w:ascii="PT Astra Serif" w:hAnsi="PT Astra Serif" w:cs="Times New Roman"/>
          <w:sz w:val="28"/>
          <w:szCs w:val="28"/>
          <w:lang w:val="ru-RU"/>
        </w:rPr>
      </w:pPr>
      <w:proofErr w:type="gramStart"/>
      <w:r w:rsidRPr="00F332B3">
        <w:rPr>
          <w:rFonts w:ascii="PT Astra Serif" w:hAnsi="PT Astra Serif" w:cs="Times New Roman"/>
          <w:sz w:val="28"/>
          <w:szCs w:val="28"/>
          <w:lang w:val="ru-RU"/>
        </w:rPr>
        <w:t>Новозахаркинского  муници</w:t>
      </w:r>
      <w:r w:rsidR="00E45378">
        <w:rPr>
          <w:rFonts w:ascii="PT Astra Serif" w:hAnsi="PT Astra Serif" w:cs="Times New Roman"/>
          <w:sz w:val="28"/>
          <w:szCs w:val="28"/>
          <w:lang w:val="ru-RU"/>
        </w:rPr>
        <w:t>пального</w:t>
      </w:r>
      <w:proofErr w:type="gramEnd"/>
      <w:r w:rsidR="00E45378">
        <w:rPr>
          <w:rFonts w:ascii="PT Astra Serif" w:hAnsi="PT Astra Serif" w:cs="Times New Roman"/>
          <w:sz w:val="28"/>
          <w:szCs w:val="28"/>
          <w:lang w:val="ru-RU"/>
        </w:rPr>
        <w:t xml:space="preserve"> образования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</w:t>
      </w:r>
      <w:r w:rsidR="00174FDB">
        <w:rPr>
          <w:rFonts w:ascii="PT Astra Serif" w:hAnsi="PT Astra Serif" w:cs="Times New Roman"/>
          <w:sz w:val="28"/>
          <w:szCs w:val="28"/>
          <w:lang w:val="ru-RU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    </w:t>
      </w:r>
      <w:proofErr w:type="spellStart"/>
      <w:r w:rsidR="0008599F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08599F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01266A" w:rsidRPr="00F332B3" w:rsidRDefault="0001266A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F15A9E" w:rsidRPr="00F332B3" w:rsidRDefault="00F15A9E" w:rsidP="0001266A">
      <w:pPr>
        <w:rPr>
          <w:rFonts w:ascii="PT Astra Serif" w:hAnsi="PT Astra Serif"/>
          <w:sz w:val="28"/>
          <w:szCs w:val="28"/>
          <w:lang w:val="ru-RU"/>
        </w:rPr>
      </w:pPr>
    </w:p>
    <w:p w:rsidR="00174FDB" w:rsidRDefault="00174FDB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5A0122" w:rsidRDefault="005A0122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>Приложение №2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  </w:t>
      </w:r>
      <w:r w:rsidRPr="00F332B3">
        <w:rPr>
          <w:rFonts w:ascii="PT Astra Serif" w:hAnsi="PT Astra Serif" w:cs="Times New Roman"/>
          <w:sz w:val="28"/>
          <w:szCs w:val="28"/>
        </w:rPr>
        <w:t>к решению сельского Совета</w:t>
      </w:r>
    </w:p>
    <w:p w:rsidR="00584D07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8599F">
        <w:rPr>
          <w:rFonts w:ascii="PT Astra Serif" w:hAnsi="PT Astra Serif" w:cs="Times New Roman"/>
          <w:sz w:val="28"/>
          <w:szCs w:val="28"/>
        </w:rPr>
        <w:t xml:space="preserve">  </w:t>
      </w:r>
      <w:r>
        <w:rPr>
          <w:rFonts w:ascii="PT Astra Serif" w:hAnsi="PT Astra Serif" w:cs="Times New Roman"/>
          <w:sz w:val="28"/>
          <w:szCs w:val="28"/>
        </w:rPr>
        <w:t>Новозахаркинского муниципального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8599F">
        <w:rPr>
          <w:rFonts w:ascii="PT Astra Serif" w:hAnsi="PT Astra Serif" w:cs="Times New Roman"/>
          <w:sz w:val="28"/>
          <w:szCs w:val="28"/>
        </w:rPr>
        <w:t xml:space="preserve">  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="0001266A" w:rsidRPr="00F332B3">
        <w:rPr>
          <w:rFonts w:ascii="PT Astra Serif" w:hAnsi="PT Astra Serif" w:cs="Times New Roman"/>
          <w:sz w:val="28"/>
          <w:szCs w:val="28"/>
        </w:rPr>
        <w:t>а</w:t>
      </w:r>
      <w:r w:rsidR="00E07D45">
        <w:rPr>
          <w:rFonts w:ascii="PT Astra Serif" w:hAnsi="PT Astra Serif" w:cs="Times New Roman"/>
          <w:sz w:val="28"/>
          <w:szCs w:val="28"/>
        </w:rPr>
        <w:t xml:space="preserve"> 1 квартал</w:t>
      </w:r>
      <w:r w:rsidR="00F15A9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7094C">
        <w:rPr>
          <w:rFonts w:ascii="PT Astra Serif" w:hAnsi="PT Astra Serif" w:cs="Times New Roman"/>
          <w:sz w:val="28"/>
          <w:szCs w:val="28"/>
        </w:rPr>
        <w:t>2</w:t>
      </w:r>
      <w:r w:rsidR="0001266A" w:rsidRPr="00F332B3">
        <w:rPr>
          <w:rFonts w:ascii="PT Astra Serif" w:hAnsi="PT Astra Serif" w:cs="Times New Roman"/>
          <w:sz w:val="28"/>
          <w:szCs w:val="28"/>
        </w:rPr>
        <w:t>02</w:t>
      </w:r>
      <w:r w:rsidR="00E07D45">
        <w:rPr>
          <w:rFonts w:ascii="PT Astra Serif" w:hAnsi="PT Astra Serif" w:cs="Times New Roman"/>
          <w:sz w:val="28"/>
          <w:szCs w:val="28"/>
        </w:rPr>
        <w:t>4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</w:t>
      </w:r>
      <w:r w:rsidR="00A7094C">
        <w:rPr>
          <w:rFonts w:ascii="PT Astra Serif" w:hAnsi="PT Astra Serif" w:cs="Times New Roman"/>
          <w:sz w:val="28"/>
          <w:szCs w:val="28"/>
        </w:rPr>
        <w:t xml:space="preserve">                              </w:t>
      </w:r>
      <w:r w:rsidR="0011071A">
        <w:rPr>
          <w:rFonts w:ascii="PT Astra Serif" w:hAnsi="PT Astra Serif" w:cs="Times New Roman"/>
          <w:sz w:val="28"/>
          <w:szCs w:val="28"/>
        </w:rPr>
        <w:t xml:space="preserve">   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11071A">
        <w:rPr>
          <w:rFonts w:ascii="PT Astra Serif" w:hAnsi="PT Astra Serif" w:cs="Times New Roman"/>
          <w:sz w:val="28"/>
          <w:szCs w:val="28"/>
        </w:rPr>
        <w:t>26.04.</w:t>
      </w:r>
      <w:r w:rsidR="00A35C68" w:rsidRPr="00F332B3">
        <w:rPr>
          <w:rFonts w:ascii="PT Astra Serif" w:hAnsi="PT Astra Serif" w:cs="Times New Roman"/>
          <w:sz w:val="28"/>
          <w:szCs w:val="28"/>
        </w:rPr>
        <w:t>202</w:t>
      </w:r>
      <w:r w:rsidR="00A7094C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 </w:t>
      </w:r>
      <w:r w:rsidR="0011071A">
        <w:rPr>
          <w:rFonts w:ascii="PT Astra Serif" w:hAnsi="PT Astra Serif" w:cs="Times New Roman"/>
          <w:sz w:val="28"/>
          <w:szCs w:val="28"/>
        </w:rPr>
        <w:t>17/36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Default="0001266A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по разделам, подразделам, целевым статьям и видам расходов местного бюджета  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="00C66551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а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="00E07D45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1 квартал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E07D45">
        <w:rPr>
          <w:rFonts w:ascii="PT Astra Serif" w:hAnsi="PT Astra Serif" w:cs="Times New Roman"/>
          <w:b/>
          <w:bCs/>
          <w:i/>
          <w:iCs/>
          <w:sz w:val="28"/>
          <w:szCs w:val="28"/>
        </w:rPr>
        <w:t>4</w:t>
      </w:r>
      <w:r w:rsidR="003C7588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</w:t>
      </w:r>
    </w:p>
    <w:p w:rsidR="003C7588" w:rsidRPr="003C7588" w:rsidRDefault="003C7588" w:rsidP="003C7588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EE6DD3" w:rsidRPr="00F332B3" w:rsidRDefault="0001266A" w:rsidP="003C7588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proofErr w:type="gramStart"/>
      <w:r w:rsidRPr="00F332B3">
        <w:rPr>
          <w:rFonts w:ascii="PT Astra Serif" w:hAnsi="PT Astra Serif" w:cs="Times New Roman"/>
          <w:sz w:val="28"/>
          <w:szCs w:val="28"/>
        </w:rPr>
        <w:t>( тыс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>.руб</w:t>
      </w:r>
      <w:r w:rsidR="00267379" w:rsidRPr="00F332B3">
        <w:rPr>
          <w:rFonts w:ascii="PT Astra Serif" w:hAnsi="PT Astra Serif" w:cs="Times New Roman"/>
          <w:sz w:val="28"/>
          <w:szCs w:val="28"/>
        </w:rPr>
        <w:t>лей</w:t>
      </w:r>
      <w:r w:rsidRPr="00F332B3">
        <w:rPr>
          <w:rFonts w:ascii="PT Astra Serif" w:hAnsi="PT Astra Serif" w:cs="Times New Roman"/>
          <w:sz w:val="28"/>
          <w:szCs w:val="28"/>
        </w:rPr>
        <w:t>)</w:t>
      </w:r>
    </w:p>
    <w:tbl>
      <w:tblPr>
        <w:tblpPr w:leftFromText="180" w:rightFromText="180" w:vertAnchor="text" w:horzAnchor="page" w:tblpX="1068" w:tblpY="191"/>
        <w:tblW w:w="10456" w:type="dxa"/>
        <w:tblLayout w:type="fixed"/>
        <w:tblLook w:val="0000" w:firstRow="0" w:lastRow="0" w:firstColumn="0" w:lastColumn="0" w:noHBand="0" w:noVBand="0"/>
      </w:tblPr>
      <w:tblGrid>
        <w:gridCol w:w="6345"/>
        <w:gridCol w:w="567"/>
        <w:gridCol w:w="851"/>
        <w:gridCol w:w="850"/>
        <w:gridCol w:w="709"/>
        <w:gridCol w:w="1134"/>
      </w:tblGrid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pStyle w:val="6"/>
              <w:snapToGrid w:val="0"/>
              <w:spacing w:before="0"/>
              <w:rPr>
                <w:rFonts w:ascii="PT Astra Serif" w:hAnsi="PT Astra Serif" w:cs="Times New Roman"/>
                <w:sz w:val="28"/>
                <w:szCs w:val="28"/>
              </w:rPr>
            </w:pPr>
            <w:proofErr w:type="gram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 xml:space="preserve">Наименование  </w:t>
            </w:r>
            <w:proofErr w:type="spellStart"/>
            <w:r w:rsidRPr="00EE6DD3">
              <w:rPr>
                <w:rFonts w:ascii="PT Astra Serif" w:hAnsi="PT Astra Serif" w:cs="Times New Roman"/>
                <w:color w:val="auto"/>
                <w:sz w:val="28"/>
                <w:szCs w:val="28"/>
              </w:rPr>
              <w:t>показателя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Рз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ПР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  <w:t>Сумма</w:t>
            </w:r>
          </w:p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                           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6</w:t>
            </w:r>
          </w:p>
        </w:tc>
      </w:tr>
      <w:tr w:rsidR="007F3BC2" w:rsidRPr="00F332B3" w:rsidTr="008858EC">
        <w:trPr>
          <w:trHeight w:val="220"/>
        </w:trPr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3BC2" w:rsidRPr="00F332B3" w:rsidRDefault="007F3BC2" w:rsidP="007F3BC2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F3BC2" w:rsidRPr="00F332B3" w:rsidRDefault="00EC10A4" w:rsidP="00E07D45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</w:t>
            </w:r>
            <w:r w:rsidR="00E07D45">
              <w:rPr>
                <w:rFonts w:ascii="PT Astra Serif" w:hAnsi="PT Astra Serif" w:cs="Times New Roman"/>
                <w:bCs/>
                <w:sz w:val="28"/>
                <w:szCs w:val="28"/>
              </w:rPr>
              <w:t>07,4</w:t>
            </w:r>
          </w:p>
        </w:tc>
      </w:tr>
      <w:tr w:rsidR="007F3BC2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Функционирование Правительства РФ , высших  исполнительных органов гос. власти субъектов РФ,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BC2" w:rsidRPr="00F332B3" w:rsidRDefault="007F3BC2" w:rsidP="007F3BC2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3BC2" w:rsidRPr="00F332B3" w:rsidRDefault="00E07D45" w:rsidP="00AB1D68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309,1</w:t>
            </w:r>
          </w:p>
        </w:tc>
      </w:tr>
      <w:tr w:rsidR="00EE6DD3" w:rsidRPr="00F332B3" w:rsidTr="0080197B">
        <w:tc>
          <w:tcPr>
            <w:tcW w:w="63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межбюджетные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EE6DD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6DD3" w:rsidRPr="00F332B3" w:rsidRDefault="00EE6DD3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E6DD3" w:rsidRPr="00F332B3" w:rsidRDefault="00E07D45" w:rsidP="00EE6DD3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="00671096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Другие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E07D45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C42FAE" w:rsidRPr="00F332B3" w:rsidTr="00C42FAE">
        <w:trPr>
          <w:trHeight w:val="395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Мобилизация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и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вневойсковая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подготовка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C42FAE" w:rsidRPr="00F332B3" w:rsidRDefault="00C42FAE" w:rsidP="00C42FA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E07D45" w:rsidP="00C42FAE">
            <w:pPr>
              <w:pStyle w:val="Standard"/>
              <w:tabs>
                <w:tab w:val="left" w:pos="1391"/>
              </w:tabs>
              <w:snapToGrid w:val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24,0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spacing w:line="276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E07D45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20,0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Другие вопросы в области национальной экономики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E07D45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E07D45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E07D45" w:rsidP="00AB1D68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100,0</w:t>
            </w:r>
          </w:p>
        </w:tc>
      </w:tr>
      <w:tr w:rsidR="00C42FAE" w:rsidRPr="00F332B3" w:rsidTr="008858EC">
        <w:trPr>
          <w:trHeight w:val="324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 xml:space="preserve">Культура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42FAE" w:rsidRPr="00F332B3" w:rsidRDefault="00671096" w:rsidP="00C42FAE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 w:cs="Times New Roman"/>
                <w:bCs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</w:rPr>
              <w:t>0,0</w:t>
            </w:r>
          </w:p>
        </w:tc>
      </w:tr>
      <w:tr w:rsidR="00C42FAE" w:rsidRPr="00F332B3" w:rsidTr="008858EC">
        <w:trPr>
          <w:trHeight w:val="282"/>
        </w:trPr>
        <w:tc>
          <w:tcPr>
            <w:tcW w:w="6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2FAE" w:rsidRPr="00F332B3" w:rsidRDefault="00C42FAE" w:rsidP="00C42FAE">
            <w:pPr>
              <w:snapToGrid w:val="0"/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42FAE" w:rsidRPr="00F332B3" w:rsidRDefault="00C42FAE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42FAE" w:rsidRPr="00F332B3" w:rsidRDefault="00E07D45" w:rsidP="00C42FAE">
            <w:pPr>
              <w:snapToGrid w:val="0"/>
              <w:spacing w:after="0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627,7</w:t>
            </w:r>
          </w:p>
        </w:tc>
      </w:tr>
    </w:tbl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87533B" w:rsidRPr="00F332B3" w:rsidRDefault="0087533B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муниципал</w:t>
      </w:r>
      <w:r w:rsidR="00584D07">
        <w:rPr>
          <w:rFonts w:ascii="PT Astra Serif" w:hAnsi="PT Astra Serif" w:cs="Times New Roman"/>
          <w:sz w:val="28"/>
          <w:szCs w:val="28"/>
        </w:rPr>
        <w:t>ьного образовани</w:t>
      </w:r>
      <w:r w:rsidR="003C7588">
        <w:rPr>
          <w:rFonts w:ascii="PT Astra Serif" w:hAnsi="PT Astra Serif" w:cs="Times New Roman"/>
          <w:sz w:val="28"/>
          <w:szCs w:val="28"/>
        </w:rPr>
        <w:t xml:space="preserve">я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</w:t>
      </w:r>
      <w:proofErr w:type="spellStart"/>
      <w:r w:rsidR="00AB1D68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AB1D68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E07D45" w:rsidRPr="00F332B3" w:rsidRDefault="00E07D45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C42FAE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</w:t>
      </w:r>
    </w:p>
    <w:p w:rsidR="00584D07" w:rsidRDefault="0001266A" w:rsidP="00C42FAE">
      <w:pPr>
        <w:pStyle w:val="a3"/>
        <w:jc w:val="center"/>
        <w:rPr>
          <w:rFonts w:ascii="PT Astra Serif" w:hAnsi="PT Astra Serif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</w:t>
      </w:r>
      <w:r w:rsidR="00EE6DD3">
        <w:rPr>
          <w:rFonts w:ascii="PT Astra Serif" w:hAnsi="PT Astra Serif"/>
          <w:sz w:val="28"/>
          <w:szCs w:val="28"/>
        </w:rPr>
        <w:t xml:space="preserve">                              </w:t>
      </w:r>
    </w:p>
    <w:p w:rsidR="0001266A" w:rsidRPr="00F332B3" w:rsidRDefault="00584D07" w:rsidP="00584D07">
      <w:pPr>
        <w:pStyle w:val="a3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                                                               </w:t>
      </w:r>
      <w:r w:rsidR="003C7588">
        <w:rPr>
          <w:rFonts w:ascii="PT Astra Serif" w:hAnsi="PT Astra Serif"/>
          <w:sz w:val="28"/>
          <w:szCs w:val="28"/>
        </w:rPr>
        <w:t xml:space="preserve"> </w:t>
      </w:r>
      <w:r w:rsidR="00AB1D68">
        <w:rPr>
          <w:rFonts w:ascii="PT Astra Serif" w:hAnsi="PT Astra Serif"/>
          <w:sz w:val="28"/>
          <w:szCs w:val="28"/>
        </w:rPr>
        <w:t xml:space="preserve"> </w:t>
      </w:r>
      <w:r w:rsidR="0001266A" w:rsidRPr="00F332B3">
        <w:rPr>
          <w:rFonts w:ascii="PT Astra Serif" w:hAnsi="PT Astra Serif"/>
          <w:sz w:val="28"/>
          <w:szCs w:val="28"/>
        </w:rPr>
        <w:t>П</w:t>
      </w:r>
      <w:r w:rsidR="0001266A" w:rsidRPr="00F332B3">
        <w:rPr>
          <w:rFonts w:ascii="PT Astra Serif" w:hAnsi="PT Astra Serif" w:cs="Times New Roman"/>
          <w:sz w:val="28"/>
          <w:szCs w:val="28"/>
        </w:rPr>
        <w:t>риложение №3</w:t>
      </w:r>
    </w:p>
    <w:p w:rsidR="00584D07" w:rsidRDefault="0001266A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к решению сельского Совета                                                                                                                           </w:t>
      </w:r>
      <w:r w:rsidR="00584D07">
        <w:rPr>
          <w:rFonts w:ascii="PT Astra Serif" w:hAnsi="PT Astra Serif" w:cs="Times New Roman"/>
          <w:sz w:val="28"/>
          <w:szCs w:val="28"/>
        </w:rPr>
        <w:t xml:space="preserve">                        </w:t>
      </w:r>
    </w:p>
    <w:p w:rsidR="00584D07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01266A" w:rsidRPr="00F332B3">
        <w:rPr>
          <w:rFonts w:ascii="PT Astra Serif" w:hAnsi="PT Astra Serif" w:cs="Times New Roman"/>
          <w:sz w:val="28"/>
          <w:szCs w:val="28"/>
        </w:rPr>
        <w:t>Н</w:t>
      </w:r>
      <w:r>
        <w:rPr>
          <w:rFonts w:ascii="PT Astra Serif" w:hAnsi="PT Astra Serif" w:cs="Times New Roman"/>
          <w:sz w:val="28"/>
          <w:szCs w:val="28"/>
        </w:rPr>
        <w:t>овозахаркинского муниципального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   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="00380F0C" w:rsidRPr="00F332B3">
        <w:rPr>
          <w:rFonts w:ascii="PT Astra Serif" w:hAnsi="PT Astra Serif" w:cs="Times New Roman"/>
          <w:sz w:val="28"/>
          <w:szCs w:val="28"/>
        </w:rPr>
        <w:t xml:space="preserve">              </w:t>
      </w:r>
      <w:r w:rsidR="007F3BC2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E650A" w:rsidRPr="00F332B3">
        <w:rPr>
          <w:rFonts w:ascii="PT Astra Serif" w:hAnsi="PT Astra Serif" w:cs="Times New Roman"/>
          <w:sz w:val="28"/>
          <w:szCs w:val="28"/>
        </w:rPr>
        <w:t xml:space="preserve">    </w:t>
      </w:r>
      <w:r>
        <w:rPr>
          <w:rFonts w:ascii="PT Astra Serif" w:hAnsi="PT Astra Serif" w:cs="Times New Roman"/>
          <w:sz w:val="28"/>
          <w:szCs w:val="28"/>
        </w:rPr>
        <w:t xml:space="preserve">                  </w:t>
      </w:r>
    </w:p>
    <w:p w:rsidR="0001266A" w:rsidRPr="00F332B3" w:rsidRDefault="00584D07" w:rsidP="00584D07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                                                </w:t>
      </w:r>
      <w:r w:rsidR="00E07D45">
        <w:rPr>
          <w:rFonts w:ascii="PT Astra Serif" w:hAnsi="PT Astra Serif" w:cs="Times New Roman"/>
          <w:sz w:val="28"/>
          <w:szCs w:val="28"/>
        </w:rPr>
        <w:t xml:space="preserve">                 </w:t>
      </w:r>
      <w:r w:rsidR="00A35C68" w:rsidRPr="00F332B3">
        <w:rPr>
          <w:rFonts w:ascii="PT Astra Serif" w:hAnsi="PT Astra Serif" w:cs="Times New Roman"/>
          <w:sz w:val="28"/>
          <w:szCs w:val="28"/>
        </w:rPr>
        <w:t>образования з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а </w:t>
      </w:r>
      <w:r w:rsidR="00E07D45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="0001266A" w:rsidRPr="00F332B3">
        <w:rPr>
          <w:rFonts w:ascii="PT Astra Serif" w:hAnsi="PT Astra Serif" w:cs="Times New Roman"/>
          <w:sz w:val="28"/>
          <w:szCs w:val="28"/>
        </w:rPr>
        <w:t>202</w:t>
      </w:r>
      <w:r w:rsidR="00E07D45">
        <w:rPr>
          <w:rFonts w:ascii="PT Astra Serif" w:hAnsi="PT Astra Serif" w:cs="Times New Roman"/>
          <w:sz w:val="28"/>
          <w:szCs w:val="28"/>
        </w:rPr>
        <w:t>4</w:t>
      </w:r>
      <w:r w:rsidR="0001266A"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 </w:t>
      </w:r>
      <w:r w:rsidR="00AB1D68">
        <w:rPr>
          <w:rFonts w:ascii="PT Astra Serif" w:hAnsi="PT Astra Serif" w:cs="Times New Roman"/>
          <w:sz w:val="28"/>
          <w:szCs w:val="28"/>
        </w:rPr>
        <w:t xml:space="preserve">  </w:t>
      </w:r>
      <w:r w:rsidRPr="00F332B3">
        <w:rPr>
          <w:rFonts w:ascii="PT Astra Serif" w:hAnsi="PT Astra Serif" w:cs="Times New Roman"/>
          <w:sz w:val="28"/>
          <w:szCs w:val="28"/>
        </w:rPr>
        <w:t xml:space="preserve">от </w:t>
      </w:r>
      <w:r w:rsidR="0011071A">
        <w:rPr>
          <w:rFonts w:ascii="PT Astra Serif" w:hAnsi="PT Astra Serif" w:cs="Times New Roman"/>
          <w:sz w:val="28"/>
          <w:szCs w:val="28"/>
        </w:rPr>
        <w:t>26.04.</w:t>
      </w:r>
      <w:r w:rsidR="0054357B">
        <w:rPr>
          <w:rFonts w:ascii="PT Astra Serif" w:hAnsi="PT Astra Serif" w:cs="Times New Roman"/>
          <w:sz w:val="28"/>
          <w:szCs w:val="28"/>
        </w:rPr>
        <w:t>2</w:t>
      </w:r>
      <w:r w:rsidRPr="00F332B3">
        <w:rPr>
          <w:rFonts w:ascii="PT Astra Serif" w:hAnsi="PT Astra Serif" w:cs="Times New Roman"/>
          <w:sz w:val="28"/>
          <w:szCs w:val="28"/>
        </w:rPr>
        <w:t>02</w:t>
      </w:r>
      <w:r w:rsidR="0054357B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584FE0">
        <w:rPr>
          <w:rFonts w:ascii="PT Astra Serif" w:hAnsi="PT Astra Serif" w:cs="Times New Roman"/>
          <w:sz w:val="28"/>
          <w:szCs w:val="28"/>
        </w:rPr>
        <w:t xml:space="preserve"> </w:t>
      </w:r>
      <w:r w:rsidR="0011071A">
        <w:rPr>
          <w:rFonts w:ascii="PT Astra Serif" w:hAnsi="PT Astra Serif" w:cs="Times New Roman"/>
          <w:sz w:val="28"/>
          <w:szCs w:val="28"/>
        </w:rPr>
        <w:t>17/36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jc w:val="right"/>
        <w:rPr>
          <w:rFonts w:ascii="PT Astra Serif" w:hAnsi="PT Astra Serif"/>
          <w:sz w:val="28"/>
          <w:szCs w:val="28"/>
        </w:rPr>
      </w:pPr>
    </w:p>
    <w:p w:rsidR="0001266A" w:rsidRDefault="0001266A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>Ведомственная структура расходов местного бюджета</w:t>
      </w:r>
    </w:p>
    <w:p w:rsidR="003C7588" w:rsidRPr="00F332B3" w:rsidRDefault="003C7588" w:rsidP="0001266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01266A" w:rsidRPr="003C7588" w:rsidRDefault="0001266A" w:rsidP="003C7588">
      <w:pPr>
        <w:pStyle w:val="Standard"/>
        <w:jc w:val="center"/>
        <w:rPr>
          <w:rFonts w:ascii="PT Astra Serif" w:hAnsi="PT Astra Serif"/>
          <w:sz w:val="28"/>
          <w:szCs w:val="28"/>
        </w:rPr>
      </w:pPr>
      <w:proofErr w:type="gramStart"/>
      <w:r w:rsidRPr="00F332B3">
        <w:rPr>
          <w:rFonts w:ascii="PT Astra Serif" w:hAnsi="PT Astra Serif"/>
          <w:sz w:val="28"/>
          <w:szCs w:val="28"/>
        </w:rPr>
        <w:t>( тыс</w:t>
      </w:r>
      <w:proofErr w:type="gramEnd"/>
      <w:r w:rsidRPr="00F332B3">
        <w:rPr>
          <w:rFonts w:ascii="PT Astra Serif" w:hAnsi="PT Astra Serif"/>
          <w:sz w:val="28"/>
          <w:szCs w:val="28"/>
        </w:rPr>
        <w:t>.руб</w:t>
      </w:r>
      <w:r w:rsidR="00267379" w:rsidRPr="00F332B3">
        <w:rPr>
          <w:rFonts w:ascii="PT Astra Serif" w:hAnsi="PT Astra Serif"/>
          <w:sz w:val="28"/>
          <w:szCs w:val="28"/>
        </w:rPr>
        <w:t>лей</w:t>
      </w:r>
      <w:r w:rsidR="003C7588">
        <w:rPr>
          <w:rFonts w:ascii="PT Astra Serif" w:hAnsi="PT Astra Serif"/>
          <w:sz w:val="28"/>
          <w:szCs w:val="28"/>
        </w:rPr>
        <w:t>)</w:t>
      </w:r>
    </w:p>
    <w:tbl>
      <w:tblPr>
        <w:tblW w:w="10206" w:type="dxa"/>
        <w:tblInd w:w="-1079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969"/>
        <w:gridCol w:w="567"/>
        <w:gridCol w:w="851"/>
        <w:gridCol w:w="850"/>
        <w:gridCol w:w="1843"/>
        <w:gridCol w:w="992"/>
        <w:gridCol w:w="1134"/>
      </w:tblGrid>
      <w:tr w:rsidR="00890D77" w:rsidRPr="000C2A2A" w:rsidTr="00890D77"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Наименование показателя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Код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Раздел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>
              <w:rPr>
                <w:rFonts w:ascii="PT Astra Serif" w:hAnsi="PT Astra Serif"/>
                <w:b/>
                <w:bCs/>
              </w:rPr>
              <w:t xml:space="preserve">Подраздел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Ц</w:t>
            </w:r>
            <w:r>
              <w:rPr>
                <w:rFonts w:ascii="PT Astra Serif" w:hAnsi="PT Astra Serif"/>
                <w:b/>
                <w:bCs/>
              </w:rPr>
              <w:t>елевая статья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В</w:t>
            </w:r>
            <w:r>
              <w:rPr>
                <w:rFonts w:ascii="PT Astra Serif" w:hAnsi="PT Astra Serif"/>
                <w:b/>
                <w:bCs/>
              </w:rPr>
              <w:t>ид расхода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Сумма</w:t>
            </w:r>
          </w:p>
          <w:p w:rsidR="00890D77" w:rsidRPr="000C2A2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</w:rPr>
            </w:pPr>
            <w:r w:rsidRPr="000C2A2A">
              <w:rPr>
                <w:rFonts w:ascii="PT Astra Serif" w:hAnsi="PT Astra Serif"/>
                <w:b/>
                <w:bCs/>
              </w:rPr>
              <w:t>2023 год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Новозахаркинского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627,7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482,8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107,4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107,4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91 </w:t>
            </w:r>
            <w:r w:rsidRPr="007F3FFA">
              <w:rPr>
                <w:rFonts w:ascii="PT Astra Serif" w:hAnsi="PT Astra Serif"/>
                <w:sz w:val="28"/>
                <w:szCs w:val="28"/>
              </w:rPr>
              <w:t>3</w:t>
            </w:r>
            <w:r w:rsidRPr="007F3FFA">
              <w:rPr>
                <w:rFonts w:ascii="PT Astra Serif" w:hAnsi="PT Astra Serif"/>
                <w:sz w:val="28"/>
                <w:szCs w:val="28"/>
                <w:lang w:val="en-US"/>
              </w:rPr>
              <w:t xml:space="preserve">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E07D45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107,4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исполнительной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E07D45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107,4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Расходы на обеспечение деятельности главы муниципального района (образования)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E07D45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107,4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E07D45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107,4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E07D45" w:rsidP="00890D7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107,4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Функционирование Правительства Российской Федерации, высших исполнительных органов 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E07D4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309,1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309,1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309,1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</w:t>
            </w:r>
            <w:r w:rsidR="00DA55C0">
              <w:rPr>
                <w:rFonts w:ascii="PT Astra Serif" w:hAnsi="PT Astra Serif"/>
                <w:sz w:val="28"/>
                <w:szCs w:val="28"/>
              </w:rPr>
              <w:t>9,1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DA55C0" w:rsidP="00E07D4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="00E07D45">
              <w:rPr>
                <w:rFonts w:ascii="PT Astra Serif" w:hAnsi="PT Astra Serif"/>
                <w:sz w:val="28"/>
                <w:szCs w:val="28"/>
              </w:rPr>
              <w:t>98,5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198,5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110,6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110,6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Уплата земельного налога, налога на имущество и транспортного налога органами муниципальной власти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E07D4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890D77" w:rsidRPr="00A85F1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D25EBA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A85F1A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387263" w:rsidRDefault="00890D77" w:rsidP="00890D77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A85F1A">
              <w:rPr>
                <w:rFonts w:ascii="PT Astra Serif" w:hAnsi="PT Astra Serif"/>
                <w:b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A85F1A" w:rsidRDefault="00863C7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DA55C0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трансфертов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63C7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Предоставление межбюджетных трансфертов на осуществление переданных полномочий в соответствии с заключенными соглашениями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63C7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63C7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370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63C7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890D77" w:rsidRDefault="00890D77" w:rsidP="00890D77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890D77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63C7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16776B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63C7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D25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63C7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890D77" w:rsidRPr="007F3FFA" w:rsidTr="00890D77">
        <w:trPr>
          <w:trHeight w:val="15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942E4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Default="00890D77" w:rsidP="00890D77">
            <w:pPr>
              <w:jc w:val="center"/>
            </w:pPr>
            <w:r w:rsidRPr="00921C9C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06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90D77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D77" w:rsidRPr="007F3FFA" w:rsidRDefault="00863C75" w:rsidP="00890D7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A55C0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387263" w:rsidRDefault="00942E44" w:rsidP="00942E44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38726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387263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eastAsia="zh-CN" w:bidi="hi-IN"/>
              </w:rPr>
            </w:pPr>
            <w:r w:rsidRPr="00387263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DA55C0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DA55C0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66,2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9C117E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соглашениями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63C75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63C75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63C75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863C75" w:rsidP="00863C7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66,2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Национальная оборона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863C7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24,0</w:t>
            </w:r>
          </w:p>
        </w:tc>
      </w:tr>
      <w:tr w:rsidR="00942E44" w:rsidRPr="009F40B8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jc w:val="center"/>
              <w:rPr>
                <w:b/>
              </w:rPr>
            </w:pPr>
            <w:r w:rsidRPr="009F40B8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9F40B8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9F40B8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24,0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jc w:val="center"/>
            </w:pPr>
            <w:r w:rsidRPr="002F382B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E10B0E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района на 2022-2024г.г.»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«Укрепление противопожарного состояния учреждений, жилого фонда, территории сельского поселения»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/>
                <w:sz w:val="28"/>
                <w:szCs w:val="28"/>
              </w:rPr>
              <w:t>02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sz w:val="28"/>
                <w:szCs w:val="28"/>
              </w:rPr>
              <w:t>1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57 0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2 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 xml:space="preserve">0000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 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036A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036AF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</w:t>
            </w:r>
            <w:r w:rsidR="00036AF5"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2023-2025 годы»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D1CF4" w:rsidRPr="007D1CF4" w:rsidRDefault="007D1CF4" w:rsidP="00942E44">
            <w:pPr>
              <w:pStyle w:val="Standard"/>
              <w:tabs>
                <w:tab w:val="left" w:pos="340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42E44" w:rsidRPr="007D1CF4" w:rsidRDefault="00036AF5" w:rsidP="00036AF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 w:eastAsia="zh-CN" w:bidi="hi-IN"/>
              </w:rPr>
              <w:t>20,0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0143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036A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0143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036AF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30143F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lastRenderedPageBreak/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</w:t>
            </w:r>
            <w:r w:rsidR="0030143F">
              <w:rPr>
                <w:rFonts w:ascii="PT Astra Serif" w:hAnsi="PT Astra Serif"/>
                <w:sz w:val="28"/>
                <w:szCs w:val="28"/>
                <w:lang w:val="ru-RU"/>
              </w:rPr>
              <w:t>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i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i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9A23A9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9A23A9">
              <w:rPr>
                <w:rFonts w:ascii="PT Astra Serif" w:hAnsi="PT Astra Serif"/>
                <w:b/>
                <w:bCs/>
                <w:sz w:val="28"/>
                <w:szCs w:val="28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0C2A2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0C2A2A">
              <w:rPr>
                <w:rFonts w:ascii="PT Astra Serif" w:hAnsi="PT Astra Serif"/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036AF5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036AF5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0C2A2A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rPr>
          <w:trHeight w:val="326"/>
        </w:trPr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DA0DB8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DA0DB8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100,0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исполнение отдельных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95 0 00 00000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Внепрограммные мероприятия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95 3 00 00000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 Мероприятия по 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942E44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100,0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54,4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Озеленение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45,6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036AF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45,6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05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03</w:t>
            </w:r>
          </w:p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036AF5" w:rsidP="00036AF5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45,6</w:t>
            </w:r>
          </w:p>
        </w:tc>
      </w:tr>
      <w:tr w:rsidR="00942E44" w:rsidRPr="007F3FFA" w:rsidTr="00890D77">
        <w:trPr>
          <w:trHeight w:val="356"/>
        </w:trPr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30143F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«Организация и проведение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lastRenderedPageBreak/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eastAsia="Lucida Sans Unicode" w:hAnsi="PT Astra Serif" w:cs="Times New Roman"/>
                <w:bCs/>
                <w:kern w:val="3"/>
                <w:sz w:val="28"/>
                <w:szCs w:val="28"/>
                <w:lang w:eastAsia="zh-CN" w:bidi="hi-IN"/>
              </w:rPr>
            </w:pPr>
            <w:r w:rsidRPr="007F3FFA">
              <w:rPr>
                <w:rFonts w:ascii="PT Astra Serif" w:hAnsi="PT Astra Serif" w:cs="Times New Roman"/>
                <w:bCs/>
                <w:sz w:val="28"/>
                <w:szCs w:val="28"/>
              </w:rPr>
              <w:t>071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08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04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890D77" w:rsidRDefault="0030143F" w:rsidP="00942E44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942E44" w:rsidRPr="007F3FFA" w:rsidTr="00890D77">
        <w:tc>
          <w:tcPr>
            <w:tcW w:w="39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942E44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42E44" w:rsidRPr="007F3FFA" w:rsidRDefault="00036AF5" w:rsidP="00942E44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627,7</w:t>
            </w:r>
          </w:p>
        </w:tc>
      </w:tr>
    </w:tbl>
    <w:p w:rsidR="004D2795" w:rsidRDefault="004D2795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</w:t>
      </w:r>
      <w:r w:rsidR="00890D77">
        <w:rPr>
          <w:rFonts w:ascii="PT Astra Serif" w:hAnsi="PT Astra Serif" w:cs="Times New Roman"/>
          <w:sz w:val="28"/>
          <w:szCs w:val="28"/>
        </w:rPr>
        <w:t>униципального образования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C7588">
        <w:rPr>
          <w:rFonts w:ascii="PT Astra Serif" w:hAnsi="PT Astra Serif" w:cs="Times New Roman"/>
          <w:sz w:val="28"/>
          <w:szCs w:val="28"/>
        </w:rPr>
        <w:t xml:space="preserve">       </w:t>
      </w:r>
      <w:proofErr w:type="spellStart"/>
      <w:r w:rsidR="008C47C1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8C47C1">
        <w:rPr>
          <w:rFonts w:ascii="PT Astra Serif" w:hAnsi="PT Astra Serif" w:cs="Times New Roman"/>
          <w:sz w:val="28"/>
          <w:szCs w:val="28"/>
        </w:rPr>
        <w:t xml:space="preserve"> Н.М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036AF5" w:rsidRDefault="00036AF5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8C47C1" w:rsidRPr="00F332B3" w:rsidRDefault="008C47C1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lastRenderedPageBreak/>
        <w:t xml:space="preserve">                                                                      Приложение №4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к решению Сельского Совета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</w:t>
      </w:r>
      <w:r w:rsidR="00454714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Новозахаркинского муниципального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</w:t>
      </w:r>
      <w:r w:rsidR="00A35C68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образования з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а</w:t>
      </w:r>
      <w:r w:rsidR="00380F0C"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</w:t>
      </w:r>
      <w:r w:rsidR="00036AF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1 квартал 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036AF5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4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                                                                      от </w:t>
      </w:r>
      <w:r w:rsidR="0011071A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26.04.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202</w:t>
      </w:r>
      <w:r w:rsidR="0030143F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4</w:t>
      </w:r>
      <w:r w:rsidRPr="00F332B3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 xml:space="preserve">г. № </w:t>
      </w:r>
      <w:r w:rsidR="0011071A"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  <w:t>17/36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rPr>
          <w:rFonts w:ascii="PT Astra Serif" w:eastAsia="Times New Roman" w:hAnsi="PT Astra Serif" w:cs="Times New Roman"/>
          <w:kern w:val="3"/>
          <w:sz w:val="28"/>
          <w:szCs w:val="28"/>
          <w:lang w:val="ru-RU" w:eastAsia="ru-RU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jc w:val="center"/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</w:pP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Перечень нормативов распределения доходов в бюджет </w:t>
      </w:r>
      <w:proofErr w:type="gramStart"/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поселения  Новозахаркинского</w:t>
      </w:r>
      <w:proofErr w:type="gramEnd"/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муниципального образования </w:t>
      </w:r>
      <w:r w:rsidR="00A35C68"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з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а </w:t>
      </w:r>
      <w:r w:rsidR="00036AF5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1 квартал 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202</w:t>
      </w:r>
      <w:r w:rsidR="00036AF5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>4</w:t>
      </w:r>
      <w:r w:rsidRPr="00F332B3">
        <w:rPr>
          <w:rFonts w:ascii="PT Astra Serif" w:eastAsia="Times New Roman" w:hAnsi="PT Astra Serif" w:cs="Times New Roman"/>
          <w:b/>
          <w:bCs/>
          <w:kern w:val="3"/>
          <w:sz w:val="28"/>
          <w:szCs w:val="28"/>
          <w:lang w:val="ru-RU" w:eastAsia="ru-RU" w:bidi="hi-IN"/>
        </w:rPr>
        <w:t xml:space="preserve"> год</w:t>
      </w: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tbl>
      <w:tblPr>
        <w:tblW w:w="104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5812"/>
        <w:gridCol w:w="1558"/>
      </w:tblGrid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</w:t>
            </w:r>
            <w:proofErr w:type="gramStart"/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>Код  бюджетной</w:t>
            </w:r>
            <w:proofErr w:type="gramEnd"/>
          </w:p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классификации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both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                  Наименование доходов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/>
                <w:bCs/>
                <w:sz w:val="28"/>
                <w:szCs w:val="28"/>
                <w:lang w:val="ru-RU" w:eastAsia="ru-RU"/>
              </w:rPr>
              <w:t xml:space="preserve">  процент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1 13 02065 10 0000 130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1 13 02995 10 0000 130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доходы от компенсации затрат бюджетов сельских поселений *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1 17 01050 10 0000 150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Невыясненные поступления, зачисляемые в бюджеты сельских 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1 17 05050 10 0000 150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</w:p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  <w:tr w:rsidR="0001266A" w:rsidRPr="00F332B3" w:rsidTr="007F40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 w:line="240" w:lineRule="exact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sz w:val="28"/>
                <w:szCs w:val="28"/>
                <w:lang w:val="ru-RU" w:eastAsia="ru-RU"/>
              </w:rPr>
              <w:t>2 07 05030 10 0000 150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1266A" w:rsidRPr="00F332B3" w:rsidRDefault="0001266A" w:rsidP="007F40FB">
            <w:pPr>
              <w:spacing w:after="0"/>
              <w:jc w:val="both"/>
              <w:rPr>
                <w:rFonts w:ascii="PT Astra Serif" w:eastAsia="Times New Roman" w:hAnsi="PT Astra Serif" w:cs="Times New Roman"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color w:val="000000"/>
                <w:sz w:val="28"/>
                <w:szCs w:val="28"/>
                <w:lang w:val="ru-RU"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266A" w:rsidRPr="00F332B3" w:rsidRDefault="0001266A" w:rsidP="007F40FB">
            <w:pPr>
              <w:spacing w:after="0"/>
              <w:jc w:val="center"/>
              <w:rPr>
                <w:rFonts w:ascii="PT Astra Serif" w:eastAsia="Times New Roman" w:hAnsi="PT Astra Serif" w:cs="Times New Roman"/>
                <w:bCs/>
                <w:sz w:val="28"/>
                <w:szCs w:val="28"/>
                <w:lang w:val="ru-RU" w:eastAsia="ru-RU"/>
              </w:rPr>
            </w:pPr>
            <w:r w:rsidRPr="00F332B3">
              <w:rPr>
                <w:rFonts w:ascii="PT Astra Serif" w:eastAsiaTheme="minorEastAsia" w:hAnsi="PT Astra Serif" w:cs="Times New Roman"/>
                <w:bCs/>
                <w:sz w:val="28"/>
                <w:szCs w:val="28"/>
                <w:lang w:val="ru-RU" w:eastAsia="ru-RU"/>
              </w:rPr>
              <w:t>100</w:t>
            </w:r>
          </w:p>
        </w:tc>
      </w:tr>
    </w:tbl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*Главным администратором может осуществляться администрирование поступлений по всем подвидам данного вида доходов.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</w:p>
    <w:p w:rsidR="0001266A" w:rsidRPr="00F332B3" w:rsidRDefault="0001266A" w:rsidP="0001266A">
      <w:pPr>
        <w:spacing w:after="0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proofErr w:type="gramStart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Секретарь  сельского</w:t>
      </w:r>
      <w:proofErr w:type="gramEnd"/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</w:p>
    <w:p w:rsidR="00454714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Совета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Новозахаркинского </w:t>
      </w:r>
    </w:p>
    <w:p w:rsidR="00871A62" w:rsidRPr="00F332B3" w:rsidRDefault="0001266A" w:rsidP="00454714">
      <w:pPr>
        <w:spacing w:after="0" w:line="240" w:lineRule="auto"/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</w:pP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муниципального образования       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ab/>
        <w:t xml:space="preserve"> </w:t>
      </w:r>
      <w:r w:rsidR="00454714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</w:t>
      </w:r>
      <w:r w:rsidRPr="00F332B3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         </w:t>
      </w:r>
      <w:proofErr w:type="spellStart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>Земцова</w:t>
      </w:r>
      <w:proofErr w:type="spellEnd"/>
      <w:r w:rsidR="008C47C1">
        <w:rPr>
          <w:rFonts w:ascii="PT Astra Serif" w:eastAsiaTheme="minorEastAsia" w:hAnsi="PT Astra Serif" w:cs="Times New Roman"/>
          <w:sz w:val="28"/>
          <w:szCs w:val="28"/>
          <w:lang w:val="ru-RU" w:eastAsia="ru-RU"/>
        </w:rPr>
        <w:t xml:space="preserve"> Н.М.</w:t>
      </w: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71A62" w:rsidRPr="00F332B3" w:rsidRDefault="00871A62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942E44" w:rsidRPr="00F332B3" w:rsidRDefault="00942E44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5842A5" w:rsidRPr="00F332B3" w:rsidRDefault="005842A5" w:rsidP="00871A62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871A62">
      <w:pPr>
        <w:pStyle w:val="Standard"/>
        <w:rPr>
          <w:rFonts w:ascii="PT Astra Serif" w:eastAsiaTheme="minorEastAsia" w:hAnsi="PT Astra Serif"/>
          <w:sz w:val="28"/>
          <w:szCs w:val="28"/>
          <w:lang w:eastAsia="ru-RU"/>
        </w:rPr>
      </w:pPr>
      <w:r w:rsidRPr="00F332B3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</w:t>
      </w:r>
      <w:r w:rsidRPr="00F332B3">
        <w:rPr>
          <w:rFonts w:ascii="PT Astra Serif" w:hAnsi="PT Astra Serif"/>
          <w:sz w:val="28"/>
          <w:szCs w:val="28"/>
        </w:rPr>
        <w:tab/>
      </w: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="00454714">
        <w:rPr>
          <w:rFonts w:ascii="PT Astra Serif" w:hAnsi="PT Astra Serif" w:cs="Times New Roman"/>
          <w:sz w:val="28"/>
          <w:szCs w:val="28"/>
        </w:rPr>
        <w:t xml:space="preserve">        Пр</w:t>
      </w:r>
      <w:r w:rsidRPr="00F332B3">
        <w:rPr>
          <w:rFonts w:ascii="PT Astra Serif" w:hAnsi="PT Astra Serif" w:cs="Times New Roman"/>
          <w:sz w:val="28"/>
          <w:szCs w:val="28"/>
        </w:rPr>
        <w:t xml:space="preserve">иложение № </w:t>
      </w:r>
      <w:r w:rsidR="00380F0C" w:rsidRPr="00F332B3">
        <w:rPr>
          <w:rFonts w:ascii="PT Astra Serif" w:hAnsi="PT Astra Serif" w:cs="Times New Roman"/>
          <w:sz w:val="28"/>
          <w:szCs w:val="28"/>
        </w:rPr>
        <w:t>5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к решению сельского Совета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Новозахаркинского муниципального 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</w:t>
      </w:r>
      <w:r w:rsidR="00454714">
        <w:rPr>
          <w:rFonts w:ascii="PT Astra Serif" w:hAnsi="PT Astra Serif" w:cs="Times New Roman"/>
          <w:sz w:val="28"/>
          <w:szCs w:val="28"/>
        </w:rPr>
        <w:t xml:space="preserve">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образования </w:t>
      </w:r>
      <w:r w:rsidR="00A35C68" w:rsidRPr="00F332B3">
        <w:rPr>
          <w:rFonts w:ascii="PT Astra Serif" w:hAnsi="PT Astra Serif" w:cs="Times New Roman"/>
          <w:sz w:val="28"/>
          <w:szCs w:val="28"/>
        </w:rPr>
        <w:t>з</w:t>
      </w:r>
      <w:r w:rsidRPr="00F332B3">
        <w:rPr>
          <w:rFonts w:ascii="PT Astra Serif" w:hAnsi="PT Astra Serif" w:cs="Times New Roman"/>
          <w:sz w:val="28"/>
          <w:szCs w:val="28"/>
        </w:rPr>
        <w:t xml:space="preserve">а </w:t>
      </w:r>
      <w:r w:rsidR="00A7544B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A7544B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</w:t>
      </w:r>
    </w:p>
    <w:p w:rsidR="0001266A" w:rsidRPr="00F332B3" w:rsidRDefault="0001266A" w:rsidP="0001266A">
      <w:pPr>
        <w:pStyle w:val="a3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             от </w:t>
      </w:r>
      <w:r w:rsidR="0011071A">
        <w:rPr>
          <w:rFonts w:ascii="PT Astra Serif" w:hAnsi="PT Astra Serif" w:cs="Times New Roman"/>
          <w:sz w:val="28"/>
          <w:szCs w:val="28"/>
        </w:rPr>
        <w:t>26.04.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30143F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№</w:t>
      </w:r>
      <w:r w:rsidR="00840B7E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11071A">
        <w:rPr>
          <w:rFonts w:ascii="PT Astra Serif" w:hAnsi="PT Astra Serif" w:cs="Times New Roman"/>
          <w:sz w:val="28"/>
          <w:szCs w:val="28"/>
        </w:rPr>
        <w:t>17/36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</w:p>
    <w:p w:rsidR="0001266A" w:rsidRPr="00F332B3" w:rsidRDefault="0001266A" w:rsidP="0001266A">
      <w:pPr>
        <w:pStyle w:val="Standard"/>
        <w:tabs>
          <w:tab w:val="left" w:pos="5595"/>
        </w:tabs>
        <w:rPr>
          <w:rFonts w:ascii="PT Astra Serif" w:hAnsi="PT Astra Serif" w:cs="Arial"/>
          <w:sz w:val="28"/>
          <w:szCs w:val="28"/>
        </w:rPr>
      </w:pPr>
      <w:r w:rsidRPr="00F332B3">
        <w:rPr>
          <w:rFonts w:ascii="PT Astra Serif" w:hAnsi="PT Astra Serif"/>
          <w:sz w:val="28"/>
          <w:szCs w:val="28"/>
        </w:rPr>
        <w:tab/>
      </w:r>
    </w:p>
    <w:p w:rsidR="0001266A" w:rsidRPr="00F332B3" w:rsidRDefault="0001266A" w:rsidP="0001266A">
      <w:pPr>
        <w:pStyle w:val="Standard"/>
        <w:rPr>
          <w:rFonts w:ascii="PT Astra Serif" w:hAnsi="PT Astra Serif"/>
          <w:sz w:val="28"/>
          <w:szCs w:val="28"/>
        </w:rPr>
      </w:pP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Распределение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бюджетных ассигнований бюджета Новозахаркинского муниципального образования 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з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а </w:t>
      </w:r>
      <w:r w:rsidR="00A7544B">
        <w:rPr>
          <w:rFonts w:ascii="PT Astra Serif" w:hAnsi="PT Astra Serif" w:cs="Times New Roman"/>
          <w:b/>
          <w:bCs/>
          <w:i/>
          <w:iCs/>
          <w:sz w:val="28"/>
          <w:szCs w:val="28"/>
        </w:rPr>
        <w:t>1 квартал</w:t>
      </w:r>
      <w:r w:rsidR="00A35C68"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202</w:t>
      </w:r>
      <w:r w:rsidR="00A7544B">
        <w:rPr>
          <w:rFonts w:ascii="PT Astra Serif" w:hAnsi="PT Astra Serif" w:cs="Times New Roman"/>
          <w:b/>
          <w:bCs/>
          <w:i/>
          <w:iCs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год по, целевым статьям</w:t>
      </w:r>
      <w:r w:rsidR="00C55176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(муниципальным программам района и не программным направлениям деятельности) группам и </w:t>
      </w:r>
      <w:proofErr w:type="gramStart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>подгруппам  видов</w:t>
      </w:r>
      <w:proofErr w:type="gramEnd"/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расходов классификации расходов бюджетов Российской Федерации </w:t>
      </w:r>
    </w:p>
    <w:p w:rsidR="0001266A" w:rsidRPr="00F332B3" w:rsidRDefault="0001266A" w:rsidP="0001266A">
      <w:pPr>
        <w:pStyle w:val="Standard"/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b/>
          <w:bCs/>
          <w:i/>
          <w:iCs/>
          <w:sz w:val="28"/>
          <w:szCs w:val="28"/>
        </w:rPr>
        <w:t xml:space="preserve">         </w:t>
      </w:r>
    </w:p>
    <w:tbl>
      <w:tblPr>
        <w:tblW w:w="10207" w:type="dxa"/>
        <w:tblInd w:w="-93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5104"/>
        <w:gridCol w:w="2552"/>
        <w:gridCol w:w="1275"/>
        <w:gridCol w:w="1276"/>
      </w:tblGrid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Целевая статья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Вид расходов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Сумма</w:t>
            </w:r>
          </w:p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1D27E7"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 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«По вопросам обеспечения пожарной безопасности на территории Новозахаркинского муниципального образования Духовницкого муниципального района на 2022-2024г.г.»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«Укрепление противопожарного состояния учреждений, жилого фонда, территории сельского поселения»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57 0 02 00000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57 0 21 00000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«Информационное обеспечение, противопожарная пропаганда и обучение мерам пожарной безопасности»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57 0 03 10000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eastAsiaTheme="minorHAnsi" w:hAnsi="PT Astra Serif"/>
                <w:sz w:val="28"/>
                <w:szCs w:val="28"/>
              </w:rPr>
            </w:pPr>
            <w:r>
              <w:rPr>
                <w:rFonts w:ascii="PT Astra Serif" w:eastAsiaTheme="minorHAnsi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eastAsiaTheme="minorHAnsi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 xml:space="preserve">Культура и кинематография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Культура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программа «Осуществление мероприятий по организации культурного досуга жителей Новозахаркинского муниципального образования на 2022-2024гг.»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Основное мероприятие «Организация и проведение мероприятий посвященных государственным календарным праздникам, значимым событиям и памятным датам»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Реализация основного мероприятия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муниципальных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 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58 0 01 10000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59 0 00 00000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307A1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A7544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Муниципальная целевая программа «Повышение безопасности дорожного движения на территории Новозахаркинского муниципального образования Духовницкого муниципального района на 202</w:t>
            </w:r>
            <w:r w:rsidR="00A7544B">
              <w:rPr>
                <w:rFonts w:ascii="PT Astra Serif" w:hAnsi="PT Astra Serif"/>
                <w:sz w:val="28"/>
                <w:szCs w:val="28"/>
              </w:rPr>
              <w:t>4</w:t>
            </w:r>
            <w:r w:rsidRPr="007F3FFA">
              <w:rPr>
                <w:rFonts w:ascii="PT Astra Serif" w:hAnsi="PT Astra Serif"/>
                <w:sz w:val="28"/>
                <w:szCs w:val="28"/>
              </w:rPr>
              <w:t>-202</w:t>
            </w:r>
            <w:r w:rsidR="00A7544B">
              <w:rPr>
                <w:rFonts w:ascii="PT Astra Serif" w:hAnsi="PT Astra Serif"/>
                <w:sz w:val="28"/>
                <w:szCs w:val="28"/>
              </w:rPr>
              <w:t>6</w:t>
            </w:r>
            <w:r w:rsidRPr="007F3FFA">
              <w:rPr>
                <w:rFonts w:ascii="PT Astra Serif" w:hAnsi="PT Astra Serif"/>
                <w:sz w:val="28"/>
                <w:szCs w:val="28"/>
              </w:rPr>
              <w:t xml:space="preserve"> годы»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307A15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Основное мероприятие «Сокращение возникновения ДТП, происходящих по причинам не совершенствования систем организации, управления и контроля дорожного движения»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59 0 00 10000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lastRenderedPageBreak/>
              <w:t>59 0 01 10000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59 0 01 20000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A7544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="00A7544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7193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3093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A7544B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="00A7544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7193</w:t>
            </w:r>
            <w:r w:rsidRPr="007F3FFA">
              <w:rPr>
                <w:rFonts w:ascii="PT Astra Serif" w:hAnsi="PT Astra Serif" w:cs="Times New Roman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3093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59 0 01 </w:t>
            </w:r>
            <w:r w:rsidR="00A7544B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7193</w:t>
            </w:r>
            <w:r w:rsidR="00A7544B">
              <w:rPr>
                <w:rFonts w:ascii="PT Astra Serif" w:hAnsi="PT Astra Serif" w:cs="Times New Roman"/>
                <w:sz w:val="28"/>
                <w:szCs w:val="28"/>
              </w:rPr>
              <w:t>D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D30932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bCs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>Муниципальная программа «Развитие малого и среднего предпринимательства в Новозахаркинском муниципальном образовании Духовницкого муниципального района Саратовской области на 2022-2024 годы»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60 0 00 00000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Основное мероприятие «Формирование положительного имиджа предпринимателя Новозахаркинского муниципального образования»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60 0 08 00000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Реализация основного мероприятия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Закупка товаров, работ и услуг для государственных (муниципальных нужд)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bCs/>
                <w:sz w:val="28"/>
                <w:szCs w:val="28"/>
              </w:rPr>
              <w:t xml:space="preserve">Иные закупки товаров, работ и услуг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60 0 08 10000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widowControl w:val="0"/>
              <w:suppressAutoHyphens/>
              <w:autoSpaceDN w:val="0"/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E10B0E">
              <w:rPr>
                <w:rFonts w:ascii="PT Astra Serif" w:hAnsi="PT Astra Serif"/>
                <w:b/>
                <w:sz w:val="28"/>
                <w:szCs w:val="28"/>
              </w:rPr>
              <w:t xml:space="preserve">Мобилизационная и вневойсковая подготовка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7544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Российской Федерации муниципальных образований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7544B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переданных полномочий </w:t>
            </w: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 xml:space="preserve">субъекта Российской Федерации за счет субвенций из областного бюджета в части обеспечения органов местного самоуправления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lastRenderedPageBreak/>
              <w:t>90 4 00 00000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7544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7544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7544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Закупка товаров, работ и услуг для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D778D9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E10B0E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E10B0E">
              <w:rPr>
                <w:rFonts w:ascii="PT Astra Serif" w:hAnsi="PT Astra Serif"/>
                <w:sz w:val="28"/>
                <w:szCs w:val="28"/>
              </w:rPr>
              <w:t>90 4 00 51180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Выполнение функций органами 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91 0 00 00000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C13DE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416,5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C13DE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416,5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C13DE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309,1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198,5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198,5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Иные закупки товаров, работ и услуг для обеспечения государственных </w:t>
            </w: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110,6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7544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A7544B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образования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107,4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Обеспечение деятельности главы муниципального района (образования)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107,4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647D3A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107,4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91 3 00 02300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120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107,4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rPr>
          <w:trHeight w:val="236"/>
        </w:trPr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91 3 00 06100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95 0 00 00000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b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Средства  резервных фондов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Резервные средства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95 1 00 00700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870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Внепрограммные мероприятия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95 3 00 00000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B8640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684,8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 xml:space="preserve">Мероприятия на реализацию государственных функций, связанных с общегосударственным управлением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B86402" w:rsidRDefault="00A7544B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B86402" w:rsidRDefault="00A7544B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95 3 00 00100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850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A7544B" w:rsidRDefault="00A7544B" w:rsidP="0080197B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Оценка недвижимости , признание прав  и регулирование отношений по государственной и муниципальной собственности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95 3 00 00200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Мероприятия в области коммунального хозяйства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7F3FFA" w:rsidTr="00A7544B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95 3 00 00300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0,0</w:t>
            </w:r>
          </w:p>
        </w:tc>
      </w:tr>
      <w:tr w:rsidR="001D27E7" w:rsidRPr="00C921AF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sz w:val="28"/>
                <w:szCs w:val="28"/>
              </w:rPr>
            </w:pPr>
            <w:r w:rsidRPr="007F3FFA">
              <w:rPr>
                <w:rFonts w:ascii="PT Astra Serif" w:hAnsi="PT Astra Serif"/>
                <w:b/>
                <w:sz w:val="28"/>
                <w:szCs w:val="28"/>
              </w:rPr>
              <w:t>Мероприятия по благоустройству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C921AF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C13DE" w:rsidP="00A7544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100,0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Уличное освещение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B86402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54,4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27286D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54,4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7544B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54,4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Озеленение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95 3 00 00720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spacing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7F3FFA">
              <w:rPr>
                <w:rFonts w:ascii="PT Astra Serif" w:hAnsi="PT Astra Serif" w:cs="Times New Roman"/>
                <w:sz w:val="28"/>
                <w:szCs w:val="28"/>
              </w:rPr>
              <w:t>95 3 00 00730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27286D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 w:rsidRPr="007F3FFA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spacing w:after="0" w:line="240" w:lineRule="auto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45,6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45,6</w:t>
            </w:r>
          </w:p>
        </w:tc>
      </w:tr>
      <w:tr w:rsidR="001D27E7" w:rsidRPr="007F3FFA" w:rsidTr="00F97EEA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95 3 00 00740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7F3FFA">
              <w:rPr>
                <w:rFonts w:ascii="PT Astra Serif" w:hAnsi="PT Astra Serif"/>
                <w:sz w:val="28"/>
                <w:szCs w:val="28"/>
              </w:rPr>
              <w:t>240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97EEA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45,6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 xml:space="preserve">Предоставление межбюджетных трансфертов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97 0 00 0000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F41513" w:rsidRDefault="00AF72A2" w:rsidP="00B8640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Предоставление межбюджетных трансфертов на осуществление переданных полномочий в соответствии с заключенными полномочиями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97 3 00 0000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97645F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97645F"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бюджету муниципального района из бюджетов поселений и межбюджетные трансферты бюджетам поселений из бюджета района в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Иные межбюджетные трансферты 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1D27E7">
            <w:pPr>
              <w:jc w:val="center"/>
            </w:pPr>
            <w:r w:rsidRPr="00D75DBE">
              <w:rPr>
                <w:rFonts w:ascii="PT Astra Serif" w:hAnsi="PT Astra Serif"/>
                <w:sz w:val="28"/>
                <w:szCs w:val="28"/>
              </w:rPr>
              <w:t>97 3 00 06500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AF72A2" w:rsidP="00AF72A2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66,2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на финансовое обеспечение расходов по осуществлению внутреннего финансового контроля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F72A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27286D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27286D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М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ежбюджетные</w:t>
            </w:r>
            <w:proofErr w:type="spellEnd"/>
            <w:r w:rsidRPr="0027286D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27286D">
              <w:rPr>
                <w:rFonts w:ascii="PT Astra Serif" w:hAnsi="PT Astra Serif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F72A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27286D" w:rsidRDefault="001D27E7" w:rsidP="003946DA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sz w:val="28"/>
                <w:szCs w:val="28"/>
              </w:rPr>
            </w:pPr>
            <w:r w:rsidRPr="0027286D">
              <w:rPr>
                <w:rFonts w:ascii="PT Astra Serif" w:hAnsi="PT Astra Serif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97 3 00 06510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F72A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16776B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677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Осуществление муниципальных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F72A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F72A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F41513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Default="001D27E7" w:rsidP="003946D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межбюджетные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трансферты</w:t>
            </w:r>
            <w:proofErr w:type="spellEnd"/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97 3 00 06600</w:t>
            </w: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540</w:t>
            </w: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F72A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0</w:t>
            </w:r>
            <w:r w:rsidR="001D27E7">
              <w:rPr>
                <w:rFonts w:ascii="PT Astra Serif" w:hAnsi="PT Astra Serif"/>
                <w:sz w:val="28"/>
                <w:szCs w:val="28"/>
              </w:rPr>
              <w:t>,0</w:t>
            </w:r>
          </w:p>
        </w:tc>
      </w:tr>
      <w:tr w:rsidR="001D27E7" w:rsidRPr="007F3FFA" w:rsidTr="001D27E7">
        <w:tc>
          <w:tcPr>
            <w:tcW w:w="5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1D27E7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1D27E7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D27E7" w:rsidRPr="007F3FFA" w:rsidRDefault="00AF72A2" w:rsidP="0080197B">
            <w:pPr>
              <w:pStyle w:val="Standard"/>
              <w:tabs>
                <w:tab w:val="left" w:pos="3402"/>
              </w:tabs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627,7</w:t>
            </w:r>
          </w:p>
        </w:tc>
      </w:tr>
    </w:tbl>
    <w:p w:rsidR="0001266A" w:rsidRPr="00F332B3" w:rsidRDefault="0001266A" w:rsidP="0001266A">
      <w:pPr>
        <w:pStyle w:val="Standard"/>
        <w:rPr>
          <w:rFonts w:ascii="PT Astra Serif" w:hAnsi="PT Astra Serif" w:cs="Times New Roman"/>
          <w:b/>
          <w:bCs/>
          <w:i/>
          <w:iCs/>
          <w:sz w:val="28"/>
          <w:szCs w:val="28"/>
        </w:rPr>
      </w:pP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Новозахаркинского муниц</w:t>
      </w:r>
      <w:r w:rsidR="0027286D">
        <w:rPr>
          <w:rFonts w:ascii="PT Astra Serif" w:hAnsi="PT Astra Serif" w:cs="Times New Roman"/>
          <w:sz w:val="28"/>
          <w:szCs w:val="28"/>
        </w:rPr>
        <w:t xml:space="preserve">ипального образования                  </w:t>
      </w: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proofErr w:type="spellStart"/>
      <w:r w:rsidR="00DC3E5A">
        <w:rPr>
          <w:rFonts w:ascii="PT Astra Serif" w:hAnsi="PT Astra Serif" w:cs="Times New Roman"/>
          <w:sz w:val="28"/>
          <w:szCs w:val="28"/>
        </w:rPr>
        <w:t>Земцова</w:t>
      </w:r>
      <w:proofErr w:type="spellEnd"/>
      <w:r w:rsidR="00DC3E5A">
        <w:rPr>
          <w:rFonts w:ascii="PT Astra Serif" w:hAnsi="PT Astra Serif" w:cs="Times New Roman"/>
          <w:sz w:val="28"/>
          <w:szCs w:val="28"/>
        </w:rPr>
        <w:t xml:space="preserve"> Н.М.</w:t>
      </w: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AF72A2" w:rsidRDefault="00AF72A2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                  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6</w:t>
      </w:r>
    </w:p>
    <w:p w:rsidR="00C55176" w:rsidRDefault="0001266A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</w:t>
      </w:r>
    </w:p>
    <w:p w:rsidR="0001266A" w:rsidRPr="00F332B3" w:rsidRDefault="00C55176" w:rsidP="00C55176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образования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а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 квартал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C55176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от </w:t>
      </w:r>
      <w:r w:rsidR="0011071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26.04.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11071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17/36</w:t>
      </w:r>
      <w:r w:rsidR="00FE1757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Межбюджетные трансферты, выделяемые из местного бюджета на финансирование расходов, связанных с передачей полномочий органами местного самоуправления муниципального района </w:t>
      </w:r>
      <w:r w:rsidR="0012567C"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а </w:t>
      </w:r>
      <w:r w:rsidR="00AF72A2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 xml:space="preserve">1 квартал 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202</w:t>
      </w:r>
      <w:r w:rsidR="00AF72A2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b/>
          <w:kern w:val="3"/>
          <w:sz w:val="28"/>
          <w:szCs w:val="28"/>
          <w:lang w:val="ru-RU" w:eastAsia="zh-CN" w:bidi="hi-IN"/>
        </w:rPr>
        <w:t>год</w:t>
      </w:r>
    </w:p>
    <w:p w:rsidR="0001266A" w:rsidRPr="00F332B3" w:rsidRDefault="0001266A" w:rsidP="0001266A">
      <w:pPr>
        <w:tabs>
          <w:tab w:val="left" w:pos="3840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tbl>
      <w:tblPr>
        <w:tblW w:w="985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69"/>
        <w:gridCol w:w="2086"/>
      </w:tblGrid>
      <w:tr w:rsidR="0001266A" w:rsidRPr="00F332B3" w:rsidTr="007F40FB">
        <w:trPr>
          <w:trHeight w:val="1163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Наименование передаваемого полномочия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</w:p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b/>
                <w:kern w:val="3"/>
                <w:sz w:val="28"/>
                <w:szCs w:val="28"/>
                <w:lang w:val="ru-RU" w:eastAsia="zh-CN" w:bidi="hi-IN"/>
              </w:rPr>
              <w:t>Сумма расходов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Осуществление муниципальных полномочий на финансовое обеспечение расходов по составлению проекта бюджета поселения, осуществлению контроля за его исполнением составления отчета об исполнении бюджета поселения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AF72A2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66,2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>Осуществление  части полномочий Контрольно-счетного органа поселения по внешнему муниципальному финансовому контролю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AF72A2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0</w:t>
            </w:r>
            <w:r w:rsidR="0027286D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,0</w:t>
            </w:r>
          </w:p>
        </w:tc>
      </w:tr>
      <w:tr w:rsidR="0027286D" w:rsidRPr="0080197B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Pr="00F332B3" w:rsidRDefault="0080197B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Mangal"/>
                <w:kern w:val="3"/>
                <w:sz w:val="28"/>
                <w:szCs w:val="28"/>
                <w:lang w:val="ru-RU" w:eastAsia="zh-CN" w:bidi="hi-IN"/>
              </w:rPr>
              <w:t xml:space="preserve">Осуществление муниципальных полномочий на финансовое обеспечение расходов по осуществлению внутреннего финансового контроля 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286D" w:rsidRDefault="00AF72A2" w:rsidP="00AF72A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0</w:t>
            </w:r>
            <w:r w:rsidR="0080197B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,0</w:t>
            </w:r>
          </w:p>
        </w:tc>
      </w:tr>
      <w:tr w:rsidR="0001266A" w:rsidRPr="00F332B3" w:rsidTr="007F40FB">
        <w:trPr>
          <w:trHeight w:val="431"/>
        </w:trPr>
        <w:tc>
          <w:tcPr>
            <w:tcW w:w="7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01266A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 w:rsidRPr="00F332B3"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Итого:</w:t>
            </w:r>
          </w:p>
        </w:tc>
        <w:tc>
          <w:tcPr>
            <w:tcW w:w="2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66A" w:rsidRPr="00F332B3" w:rsidRDefault="00AF72A2" w:rsidP="007F40FB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</w:pPr>
            <w:r>
              <w:rPr>
                <w:rFonts w:ascii="PT Astra Serif" w:eastAsia="Lucida Sans Unicode" w:hAnsi="PT Astra Serif" w:cs="Times New Roman"/>
                <w:kern w:val="3"/>
                <w:sz w:val="28"/>
                <w:szCs w:val="28"/>
                <w:lang w:val="ru-RU" w:eastAsia="zh-CN" w:bidi="hi-IN"/>
              </w:rPr>
              <w:t>66,2</w:t>
            </w:r>
          </w:p>
        </w:tc>
      </w:tr>
    </w:tbl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Секретарь сельского Совета  </w:t>
      </w:r>
    </w:p>
    <w:p w:rsidR="0001266A" w:rsidRPr="00F332B3" w:rsidRDefault="0001266A" w:rsidP="0001266A">
      <w:pPr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образования         </w:t>
      </w:r>
      <w:r w:rsidR="0080197B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</w:t>
      </w:r>
      <w:proofErr w:type="spellStart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Земцова</w:t>
      </w:r>
      <w:proofErr w:type="spellEnd"/>
      <w:r w:rsidR="00DC3E5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Н.М.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</w:t>
      </w:r>
    </w:p>
    <w:p w:rsidR="0001266A" w:rsidRPr="00F332B3" w:rsidRDefault="0001266A" w:rsidP="0001266A">
      <w:pPr>
        <w:rPr>
          <w:rFonts w:ascii="PT Astra Serif" w:eastAsiaTheme="minorEastAsia" w:hAnsi="PT Astra Serif"/>
          <w:sz w:val="28"/>
          <w:szCs w:val="28"/>
          <w:lang w:val="ru-RU" w:eastAsia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C7588" w:rsidRPr="00F332B3" w:rsidRDefault="003C7588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80197B" w:rsidRDefault="0080197B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</w:p>
    <w:p w:rsidR="0001266A" w:rsidRPr="00F332B3" w:rsidRDefault="0001266A" w:rsidP="0001266A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lastRenderedPageBreak/>
        <w:t xml:space="preserve">                         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Приложение №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7</w:t>
      </w:r>
    </w:p>
    <w:p w:rsidR="00213C50" w:rsidRDefault="0001266A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к решению сельского Совета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</w:t>
      </w:r>
      <w:r w:rsidR="005C5394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</w:t>
      </w:r>
      <w:r w:rsidR="00892D5B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213C5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</w:t>
      </w:r>
    </w:p>
    <w:p w:rsidR="0001266A" w:rsidRPr="00F332B3" w:rsidRDefault="00213C50" w:rsidP="00213C50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</w:t>
      </w:r>
      <w:r w:rsidR="0001266A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Новозахаркинского муниципального </w:t>
      </w:r>
    </w:p>
    <w:p w:rsidR="0001266A" w:rsidRPr="00F332B3" w:rsidRDefault="0001266A" w:rsidP="0001266A">
      <w:pPr>
        <w:widowControl w:val="0"/>
        <w:tabs>
          <w:tab w:val="left" w:pos="7905"/>
        </w:tabs>
        <w:suppressAutoHyphens/>
        <w:autoSpaceDN w:val="0"/>
        <w:spacing w:after="0" w:line="240" w:lineRule="auto"/>
        <w:jc w:val="center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образования 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з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а</w:t>
      </w:r>
      <w:r w:rsidR="00F15A9E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1 квартал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202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</w:t>
      </w:r>
    </w:p>
    <w:p w:rsidR="0001266A" w:rsidRPr="00F332B3" w:rsidRDefault="0001266A" w:rsidP="0001266A">
      <w:pPr>
        <w:widowControl w:val="0"/>
        <w:tabs>
          <w:tab w:val="left" w:pos="6210"/>
        </w:tabs>
        <w:suppressAutoHyphens/>
        <w:autoSpaceDN w:val="0"/>
        <w:spacing w:after="0" w:line="240" w:lineRule="auto"/>
        <w:textAlignment w:val="baseline"/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</w:pP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                                                                      </w:t>
      </w:r>
      <w:r w:rsidR="00A157C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AF72A2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от </w:t>
      </w:r>
      <w:r w:rsidR="0011071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26.04.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20</w:t>
      </w:r>
      <w:r w:rsidR="0012567C"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2</w:t>
      </w:r>
      <w:r w:rsidR="002E1715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4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г. №</w:t>
      </w:r>
      <w:r w:rsidR="00584FE0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  <w:r w:rsidR="0011071A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>17/36</w:t>
      </w:r>
      <w:r w:rsidRPr="00F332B3">
        <w:rPr>
          <w:rFonts w:ascii="PT Astra Serif" w:eastAsia="Lucida Sans Unicode" w:hAnsi="PT Astra Serif" w:cs="Times New Roman"/>
          <w:kern w:val="3"/>
          <w:sz w:val="28"/>
          <w:szCs w:val="28"/>
          <w:lang w:val="ru-RU" w:eastAsia="zh-CN" w:bidi="hi-IN"/>
        </w:rPr>
        <w:t xml:space="preserve"> </w:t>
      </w: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01266A" w:rsidRPr="00F332B3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Источники внутреннего финансирования дефицита бюджета Новозахаркинского муниципального образования</w:t>
      </w:r>
      <w:r w:rsidR="0012567C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а</w:t>
      </w:r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F72A2">
        <w:rPr>
          <w:rFonts w:ascii="PT Astra Serif" w:hAnsi="PT Astra Serif" w:cs="Times New Roman"/>
          <w:sz w:val="28"/>
          <w:szCs w:val="28"/>
          <w:lang w:val="ru-RU"/>
        </w:rPr>
        <w:t xml:space="preserve">1 квартал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AF72A2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</w:t>
      </w:r>
    </w:p>
    <w:p w:rsidR="0001266A" w:rsidRPr="00FA24A5" w:rsidRDefault="0001266A" w:rsidP="0001266A">
      <w:pPr>
        <w:jc w:val="center"/>
        <w:rPr>
          <w:rFonts w:ascii="PT Astra Serif" w:hAnsi="PT Astra Serif" w:cs="Times New Roman"/>
          <w:sz w:val="28"/>
          <w:szCs w:val="28"/>
          <w:lang w:val="ru-RU"/>
        </w:rPr>
      </w:pPr>
      <w:r w:rsidRPr="00FA24A5">
        <w:rPr>
          <w:rFonts w:ascii="PT Astra Serif" w:hAnsi="PT Astra Serif" w:cs="Times New Roman"/>
          <w:sz w:val="28"/>
          <w:szCs w:val="28"/>
          <w:lang w:val="ru-RU"/>
        </w:rPr>
        <w:t>(</w:t>
      </w:r>
      <w:proofErr w:type="gramStart"/>
      <w:r w:rsidRPr="00FA24A5">
        <w:rPr>
          <w:rFonts w:ascii="PT Astra Serif" w:hAnsi="PT Astra Serif" w:cs="Times New Roman"/>
          <w:sz w:val="28"/>
          <w:szCs w:val="28"/>
          <w:lang w:val="ru-RU"/>
        </w:rPr>
        <w:t>тыс.рублей</w:t>
      </w:r>
      <w:proofErr w:type="gramEnd"/>
      <w:r w:rsidRPr="00FA24A5">
        <w:rPr>
          <w:rFonts w:ascii="PT Astra Serif" w:hAnsi="PT Astra Serif" w:cs="Times New Roman"/>
          <w:sz w:val="28"/>
          <w:szCs w:val="28"/>
          <w:lang w:val="ru-RU"/>
        </w:rPr>
        <w:t>)</w:t>
      </w:r>
    </w:p>
    <w:tbl>
      <w:tblPr>
        <w:tblStyle w:val="14"/>
        <w:tblW w:w="10774" w:type="dxa"/>
        <w:tblInd w:w="-885" w:type="dxa"/>
        <w:tblLook w:val="04A0" w:firstRow="1" w:lastRow="0" w:firstColumn="1" w:lastColumn="0" w:noHBand="0" w:noVBand="1"/>
      </w:tblPr>
      <w:tblGrid>
        <w:gridCol w:w="3261"/>
        <w:gridCol w:w="6015"/>
        <w:gridCol w:w="1498"/>
      </w:tblGrid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Сумма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01 05 00 00 00 0000 000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AF72A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AF72A2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1703,3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Увеличение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AF72A2" w:rsidP="00EE75F1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627,7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01 05 02 00 00 0000 500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AF72A2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627,7</w:t>
            </w:r>
          </w:p>
        </w:tc>
      </w:tr>
      <w:tr w:rsidR="0001266A" w:rsidRPr="00E45378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01 05 02 01 10 0000 510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AF72A2" w:rsidP="007F40FB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627,7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01 05 00 00 00 0000 600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F332B3">
              <w:rPr>
                <w:rFonts w:ascii="PT Astra Serif" w:hAnsi="PT Astra Serif"/>
                <w:b/>
                <w:sz w:val="28"/>
                <w:szCs w:val="28"/>
              </w:rPr>
              <w:t>Уменьшение  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80197B" w:rsidP="00AF72A2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val="ru-RU"/>
              </w:rPr>
              <w:t>-</w:t>
            </w:r>
            <w:r w:rsidR="00AF72A2">
              <w:rPr>
                <w:rFonts w:ascii="PT Astra Serif" w:hAnsi="PT Astra Serif"/>
                <w:b/>
                <w:sz w:val="28"/>
                <w:szCs w:val="28"/>
                <w:lang w:val="ru-RU"/>
              </w:rPr>
              <w:t>2331,0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01 05 02 00 00 0000 600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остатков средств бюджетов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F97EEA" w:rsidP="00A157C2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</w:t>
            </w:r>
            <w:r w:rsidR="00AF72A2">
              <w:rPr>
                <w:rFonts w:ascii="PT Astra Serif" w:hAnsi="PT Astra Serif"/>
                <w:sz w:val="28"/>
                <w:szCs w:val="28"/>
                <w:lang w:val="ru-RU"/>
              </w:rPr>
              <w:t>2331,0</w:t>
            </w:r>
          </w:p>
        </w:tc>
      </w:tr>
      <w:tr w:rsidR="0001266A" w:rsidRPr="00F332B3" w:rsidTr="00213C5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F332B3">
              <w:rPr>
                <w:rFonts w:ascii="PT Astra Serif" w:hAnsi="PT Astra Serif"/>
                <w:sz w:val="28"/>
                <w:szCs w:val="28"/>
              </w:rPr>
              <w:t>01 05 02 01 10 0000 610</w:t>
            </w:r>
          </w:p>
        </w:tc>
        <w:tc>
          <w:tcPr>
            <w:tcW w:w="6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01266A" w:rsidP="007F40FB">
            <w:pPr>
              <w:rPr>
                <w:rFonts w:ascii="PT Astra Serif" w:hAnsi="PT Astra Serif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/>
                <w:sz w:val="28"/>
                <w:szCs w:val="28"/>
                <w:lang w:val="ru-RU"/>
              </w:rPr>
              <w:t>Уменьшение   прочих  остатков  денежных средств бюджетов сельских поселений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6A" w:rsidRPr="00F332B3" w:rsidRDefault="00AF72A2" w:rsidP="00E20210">
            <w:pPr>
              <w:jc w:val="center"/>
              <w:rPr>
                <w:rFonts w:ascii="PT Astra Serif" w:hAnsi="PT Astra Serif"/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sz w:val="28"/>
                <w:szCs w:val="28"/>
                <w:lang w:val="ru-RU"/>
              </w:rPr>
              <w:t>-2331,0</w:t>
            </w:r>
          </w:p>
        </w:tc>
      </w:tr>
    </w:tbl>
    <w:p w:rsidR="0001266A" w:rsidRPr="00F332B3" w:rsidRDefault="0001266A" w:rsidP="0001266A">
      <w:pPr>
        <w:rPr>
          <w:rFonts w:ascii="PT Astra Serif" w:hAnsi="PT Astra Serif" w:cs="Times New Roman"/>
          <w:sz w:val="28"/>
          <w:szCs w:val="28"/>
        </w:rPr>
      </w:pP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Секретарь сельского Совета</w:t>
      </w:r>
    </w:p>
    <w:p w:rsidR="0001266A" w:rsidRPr="00F332B3" w:rsidRDefault="0001266A" w:rsidP="0001266A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Новозахаркинского муниципального образования                    </w:t>
      </w:r>
      <w:proofErr w:type="spellStart"/>
      <w:r w:rsidR="00A157C2">
        <w:rPr>
          <w:rFonts w:ascii="PT Astra Serif" w:hAnsi="PT Astra Serif" w:cs="Times New Roman"/>
          <w:sz w:val="28"/>
          <w:szCs w:val="28"/>
          <w:lang w:val="ru-RU"/>
        </w:rPr>
        <w:t>Земцова</w:t>
      </w:r>
      <w:proofErr w:type="spellEnd"/>
      <w:r w:rsidR="00A157C2">
        <w:rPr>
          <w:rFonts w:ascii="PT Astra Serif" w:hAnsi="PT Astra Serif" w:cs="Times New Roman"/>
          <w:sz w:val="28"/>
          <w:szCs w:val="28"/>
          <w:lang w:val="ru-RU"/>
        </w:rPr>
        <w:t xml:space="preserve"> Н.М.</w:t>
      </w:r>
    </w:p>
    <w:p w:rsidR="00213C50" w:rsidRDefault="00213C50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C877A5" w:rsidRDefault="00C877A5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</w:p>
    <w:p w:rsidR="00892D5B" w:rsidRPr="00213C50" w:rsidRDefault="0001266A" w:rsidP="00213C50">
      <w:pPr>
        <w:spacing w:after="0"/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                                                  </w:t>
      </w:r>
    </w:p>
    <w:p w:rsidR="0037689A" w:rsidRPr="00F332B3" w:rsidRDefault="0037689A" w:rsidP="00892D5B">
      <w:pPr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lastRenderedPageBreak/>
        <w:t xml:space="preserve">ПОЯСНИТЕЛЬНАЯ ЗАПИСКА  БЮДЖЕТА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br/>
        <w:t>НОВОЗАХАРКИНСКОГО МУНИЦИПАЛЬНОГО ОБРАЗОВАНИЯ ДУХОВНИЦКОГО МР</w:t>
      </w:r>
    </w:p>
    <w:p w:rsidR="0037689A" w:rsidRPr="00F332B3" w:rsidRDefault="0037689A" w:rsidP="0037689A">
      <w:pPr>
        <w:pStyle w:val="Standard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332B3">
        <w:rPr>
          <w:rFonts w:ascii="PT Astra Serif" w:hAnsi="PT Astra Serif" w:cs="Times New Roman"/>
          <w:b/>
          <w:sz w:val="28"/>
          <w:szCs w:val="28"/>
        </w:rPr>
        <w:t xml:space="preserve">за </w:t>
      </w:r>
      <w:r w:rsidR="00AF72A2">
        <w:rPr>
          <w:rFonts w:ascii="PT Astra Serif" w:hAnsi="PT Astra Serif" w:cs="Times New Roman"/>
          <w:b/>
          <w:sz w:val="28"/>
          <w:szCs w:val="28"/>
        </w:rPr>
        <w:t xml:space="preserve">1 квартал </w:t>
      </w:r>
      <w:r w:rsidRPr="00F332B3">
        <w:rPr>
          <w:rFonts w:ascii="PT Astra Serif" w:hAnsi="PT Astra Serif" w:cs="Times New Roman"/>
          <w:b/>
          <w:sz w:val="28"/>
          <w:szCs w:val="28"/>
        </w:rPr>
        <w:t>202</w:t>
      </w:r>
      <w:r w:rsidR="00AF72A2">
        <w:rPr>
          <w:rFonts w:ascii="PT Astra Serif" w:hAnsi="PT Astra Serif" w:cs="Times New Roman"/>
          <w:b/>
          <w:sz w:val="28"/>
          <w:szCs w:val="28"/>
        </w:rPr>
        <w:t>4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года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Общий объем доходной части бюджета за </w:t>
      </w:r>
      <w:r w:rsidR="00AF72A2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Pr="00F332B3">
        <w:rPr>
          <w:rFonts w:ascii="PT Astra Serif" w:hAnsi="PT Astra Serif" w:cs="Times New Roman"/>
          <w:sz w:val="28"/>
          <w:szCs w:val="28"/>
        </w:rPr>
        <w:t>20</w:t>
      </w:r>
      <w:r w:rsidR="0012567C" w:rsidRPr="00F332B3">
        <w:rPr>
          <w:rFonts w:ascii="PT Astra Serif" w:hAnsi="PT Astra Serif" w:cs="Times New Roman"/>
          <w:sz w:val="28"/>
          <w:szCs w:val="28"/>
        </w:rPr>
        <w:t>2</w:t>
      </w:r>
      <w:r w:rsidR="00AF72A2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Новозахаркинского муниципального образования составляет </w:t>
      </w:r>
      <w:r w:rsidR="00AF72A2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AF72A2">
        <w:rPr>
          <w:rFonts w:ascii="PT Astra Serif" w:hAnsi="PT Astra Serif" w:cs="Times New Roman"/>
          <w:sz w:val="28"/>
          <w:szCs w:val="28"/>
        </w:rPr>
        <w:t>2331,0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налогов, сборов и других обязательных платежей и составляют в сумме –  </w:t>
      </w:r>
      <w:r w:rsidR="007F4228">
        <w:rPr>
          <w:rFonts w:ascii="PT Astra Serif" w:hAnsi="PT Astra Serif" w:cs="Times New Roman"/>
          <w:sz w:val="28"/>
          <w:szCs w:val="28"/>
        </w:rPr>
        <w:t xml:space="preserve">2291,2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рублей, в том числе налоговые доходы составляют – </w:t>
      </w:r>
      <w:r w:rsidR="007F4228">
        <w:rPr>
          <w:rFonts w:ascii="PT Astra Serif" w:hAnsi="PT Astra Serif" w:cs="Times New Roman"/>
          <w:sz w:val="28"/>
          <w:szCs w:val="28"/>
        </w:rPr>
        <w:t>2288,2</w:t>
      </w:r>
      <w:r w:rsidRPr="00F332B3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8F6E1D" w:rsidRPr="008F6E1D">
        <w:rPr>
          <w:rFonts w:ascii="PT Astra Serif" w:hAnsi="PT Astra Serif" w:cs="Times New Roman"/>
          <w:sz w:val="28"/>
          <w:szCs w:val="28"/>
        </w:rPr>
        <w:t>тысяч</w:t>
      </w:r>
      <w:r w:rsidR="008F6E1D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E91D3D" w:rsidRPr="00F332B3">
        <w:rPr>
          <w:rFonts w:ascii="PT Astra Serif" w:hAnsi="PT Astra Serif" w:cs="Times New Roman"/>
          <w:sz w:val="28"/>
          <w:szCs w:val="28"/>
        </w:rPr>
        <w:t xml:space="preserve">рублей, неналоговые доходы – </w:t>
      </w:r>
      <w:r w:rsidR="00830F14">
        <w:rPr>
          <w:rFonts w:ascii="PT Astra Serif" w:hAnsi="PT Astra Serif" w:cs="Times New Roman"/>
          <w:sz w:val="28"/>
          <w:szCs w:val="28"/>
        </w:rPr>
        <w:t>3</w:t>
      </w:r>
      <w:r w:rsidR="00A958F5" w:rsidRPr="00F332B3">
        <w:rPr>
          <w:rFonts w:ascii="PT Astra Serif" w:hAnsi="PT Astra Serif" w:cs="Times New Roman"/>
          <w:sz w:val="28"/>
          <w:szCs w:val="28"/>
        </w:rPr>
        <w:t>,0</w:t>
      </w:r>
      <w:r w:rsidR="008F6E1D">
        <w:rPr>
          <w:rFonts w:ascii="PT Astra Serif" w:hAnsi="PT Astra Serif" w:cs="Times New Roman"/>
          <w:sz w:val="28"/>
          <w:szCs w:val="28"/>
        </w:rPr>
        <w:t xml:space="preserve"> тысяч </w:t>
      </w:r>
      <w:r w:rsidRPr="00F332B3">
        <w:rPr>
          <w:rFonts w:ascii="PT Astra Serif" w:hAnsi="PT Astra Serif" w:cs="Times New Roman"/>
          <w:sz w:val="28"/>
          <w:szCs w:val="28"/>
        </w:rPr>
        <w:t>рублей.</w:t>
      </w:r>
      <w:r w:rsidR="008F6E1D">
        <w:rPr>
          <w:rFonts w:ascii="PT Astra Serif" w:hAnsi="PT Astra Serif" w:cs="Times New Roman"/>
          <w:sz w:val="28"/>
          <w:szCs w:val="28"/>
        </w:rPr>
        <w:t xml:space="preserve"> Безвозмездные поступления –  тысяч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налог на доходы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-  </w:t>
      </w:r>
      <w:r w:rsidR="003D551D">
        <w:rPr>
          <w:rFonts w:ascii="PT Astra Serif" w:hAnsi="PT Astra Serif" w:cs="Times New Roman"/>
          <w:sz w:val="28"/>
          <w:szCs w:val="28"/>
        </w:rPr>
        <w:t>38,</w:t>
      </w:r>
      <w:r w:rsidR="007F4228">
        <w:rPr>
          <w:rFonts w:ascii="PT Astra Serif" w:hAnsi="PT Astra Serif" w:cs="Times New Roman"/>
          <w:sz w:val="28"/>
          <w:szCs w:val="28"/>
        </w:rPr>
        <w:t>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отчислений 6%, и удельный вес в объеме налоговых и ненал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оговых доходов составляет </w:t>
      </w:r>
      <w:r w:rsidR="007F4228">
        <w:rPr>
          <w:rFonts w:ascii="PT Astra Serif" w:hAnsi="PT Astra Serif" w:cs="Times New Roman"/>
          <w:sz w:val="28"/>
          <w:szCs w:val="28"/>
        </w:rPr>
        <w:t>–</w:t>
      </w:r>
      <w:r w:rsidR="003D551D">
        <w:rPr>
          <w:rFonts w:ascii="PT Astra Serif" w:hAnsi="PT Astra Serif" w:cs="Times New Roman"/>
          <w:sz w:val="28"/>
          <w:szCs w:val="28"/>
        </w:rPr>
        <w:t xml:space="preserve"> </w:t>
      </w:r>
      <w:r w:rsidR="007F4228">
        <w:rPr>
          <w:rFonts w:ascii="PT Astra Serif" w:hAnsi="PT Astra Serif" w:cs="Times New Roman"/>
          <w:sz w:val="28"/>
          <w:szCs w:val="28"/>
        </w:rPr>
        <w:t>1,7</w:t>
      </w:r>
      <w:r w:rsidRPr="00F332B3">
        <w:rPr>
          <w:rFonts w:ascii="PT Astra Serif" w:hAnsi="PT Astra Serif" w:cs="Times New Roman"/>
          <w:sz w:val="28"/>
          <w:szCs w:val="28"/>
        </w:rPr>
        <w:t xml:space="preserve">%.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в бюджет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единый сельскохозяйственный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 </w:t>
      </w:r>
      <w:r w:rsidR="00326274">
        <w:rPr>
          <w:rFonts w:ascii="PT Astra Serif" w:hAnsi="PT Astra Serif" w:cs="Times New Roman"/>
          <w:sz w:val="28"/>
          <w:szCs w:val="28"/>
        </w:rPr>
        <w:t>1958,8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27792F">
        <w:rPr>
          <w:rFonts w:ascii="PT Astra Serif" w:hAnsi="PT Astra Serif" w:cs="Times New Roman"/>
          <w:sz w:val="28"/>
          <w:szCs w:val="28"/>
        </w:rPr>
        <w:t>рублей с нормативом отчислений 40</w:t>
      </w:r>
      <w:r w:rsidRPr="00F332B3">
        <w:rPr>
          <w:rFonts w:ascii="PT Astra Serif" w:hAnsi="PT Astra Serif" w:cs="Times New Roman"/>
          <w:sz w:val="28"/>
          <w:szCs w:val="28"/>
        </w:rPr>
        <w:t>%, и удельный вес в объеме налоговых и нена</w:t>
      </w:r>
      <w:r w:rsidR="00AE5DC9" w:rsidRPr="00F332B3">
        <w:rPr>
          <w:rFonts w:ascii="PT Astra Serif" w:hAnsi="PT Astra Serif" w:cs="Times New Roman"/>
          <w:sz w:val="28"/>
          <w:szCs w:val="28"/>
        </w:rPr>
        <w:t>логовых доходов составляет-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26274">
        <w:rPr>
          <w:rFonts w:ascii="PT Astra Serif" w:hAnsi="PT Astra Serif" w:cs="Times New Roman"/>
          <w:sz w:val="28"/>
          <w:szCs w:val="28"/>
        </w:rPr>
        <w:t>8</w:t>
      </w:r>
      <w:r w:rsidR="003D551D">
        <w:rPr>
          <w:rFonts w:ascii="PT Astra Serif" w:hAnsi="PT Astra Serif" w:cs="Times New Roman"/>
          <w:sz w:val="28"/>
          <w:szCs w:val="28"/>
        </w:rPr>
        <w:t>5</w:t>
      </w:r>
      <w:r w:rsidR="00326274">
        <w:rPr>
          <w:rFonts w:ascii="PT Astra Serif" w:hAnsi="PT Astra Serif" w:cs="Times New Roman"/>
          <w:sz w:val="28"/>
          <w:szCs w:val="28"/>
        </w:rPr>
        <w:t>,5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Поступил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земельный налог в сумме</w:t>
      </w:r>
      <w:r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26274">
        <w:rPr>
          <w:rFonts w:ascii="PT Astra Serif" w:hAnsi="PT Astra Serif" w:cs="Times New Roman"/>
          <w:sz w:val="28"/>
          <w:szCs w:val="28"/>
        </w:rPr>
        <w:t>27,3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с нормативом отчисления 100%, его удельный вес в объеме налоговых и неналоговых доходов составляет </w:t>
      </w:r>
      <w:r w:rsidR="00326274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26274">
        <w:rPr>
          <w:rFonts w:ascii="PT Astra Serif" w:hAnsi="PT Astra Serif" w:cs="Times New Roman"/>
          <w:sz w:val="28"/>
          <w:szCs w:val="28"/>
        </w:rPr>
        <w:t>1,2</w:t>
      </w:r>
      <w:r w:rsidRPr="00F332B3">
        <w:rPr>
          <w:rFonts w:ascii="PT Astra Serif" w:hAnsi="PT Astra Serif" w:cs="Times New Roman"/>
          <w:sz w:val="28"/>
          <w:szCs w:val="28"/>
        </w:rPr>
        <w:t>%.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Налог на имущество с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физических лиц</w:t>
      </w:r>
      <w:r w:rsidRPr="00F332B3">
        <w:rPr>
          <w:rFonts w:ascii="PT Astra Serif" w:hAnsi="PT Astra Serif" w:cs="Times New Roman"/>
          <w:sz w:val="28"/>
          <w:szCs w:val="28"/>
        </w:rPr>
        <w:t>, взимаемый по ставкам, применяемыми к объектам налогообложения, расположенным в гран</w:t>
      </w:r>
      <w:r w:rsidR="001925B7" w:rsidRPr="00F332B3">
        <w:rPr>
          <w:rFonts w:ascii="PT Astra Serif" w:hAnsi="PT Astra Serif" w:cs="Times New Roman"/>
          <w:sz w:val="28"/>
          <w:szCs w:val="28"/>
        </w:rPr>
        <w:t>ицах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поселений поступил </w:t>
      </w:r>
      <w:r w:rsidR="00326274">
        <w:rPr>
          <w:rFonts w:ascii="PT Astra Serif" w:hAnsi="PT Astra Serif" w:cs="Times New Roman"/>
          <w:sz w:val="28"/>
          <w:szCs w:val="28"/>
        </w:rPr>
        <w:t>–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26274">
        <w:rPr>
          <w:rFonts w:ascii="PT Astra Serif" w:hAnsi="PT Astra Serif" w:cs="Times New Roman"/>
          <w:sz w:val="28"/>
          <w:szCs w:val="28"/>
        </w:rPr>
        <w:t>6,5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 по нормативу отчислений 100 % его удельный вес в объеме налоговых и неналоговых доходов составляет </w:t>
      </w:r>
      <w:r w:rsidR="00831D90">
        <w:rPr>
          <w:rFonts w:ascii="PT Astra Serif" w:hAnsi="PT Astra Serif" w:cs="Times New Roman"/>
          <w:sz w:val="28"/>
          <w:szCs w:val="28"/>
        </w:rPr>
        <w:t>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31D90">
        <w:rPr>
          <w:rFonts w:ascii="PT Astra Serif" w:hAnsi="PT Astra Serif" w:cs="Times New Roman"/>
          <w:sz w:val="28"/>
          <w:szCs w:val="28"/>
        </w:rPr>
        <w:t>0,3</w:t>
      </w:r>
      <w:r w:rsidR="00703C5A" w:rsidRPr="00F332B3">
        <w:rPr>
          <w:rFonts w:ascii="PT Astra Serif" w:hAnsi="PT Astra Serif" w:cs="Times New Roman"/>
          <w:sz w:val="28"/>
          <w:szCs w:val="28"/>
        </w:rPr>
        <w:t>%</w:t>
      </w:r>
      <w:r w:rsidRPr="00F332B3">
        <w:rPr>
          <w:rFonts w:ascii="PT Astra Serif" w:hAnsi="PT Astra Serif" w:cs="Times New Roman"/>
          <w:sz w:val="28"/>
          <w:szCs w:val="28"/>
        </w:rPr>
        <w:t>.</w:t>
      </w:r>
    </w:p>
    <w:p w:rsidR="0037689A" w:rsidRPr="00F332B3" w:rsidRDefault="0037689A" w:rsidP="0037689A">
      <w:pPr>
        <w:pStyle w:val="Standard"/>
        <w:tabs>
          <w:tab w:val="left" w:pos="1391"/>
        </w:tabs>
        <w:snapToGrid w:val="0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В бюджет Новозахаркинского муниципального образования поступила </w:t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государственная пошлина</w:t>
      </w:r>
      <w:r w:rsidRPr="00F332B3">
        <w:rPr>
          <w:rFonts w:ascii="PT Astra Serif" w:hAnsi="PT Astra Serif" w:cs="Times New Roman"/>
          <w:sz w:val="28"/>
          <w:szCs w:val="28"/>
        </w:rPr>
        <w:t xml:space="preserve"> за совершение нотариальных действий (за исключением действий, совершаемых консульскими учреждениями Рос</w:t>
      </w:r>
      <w:r w:rsidR="00A157C2">
        <w:rPr>
          <w:rFonts w:ascii="PT Astra Serif" w:hAnsi="PT Astra Serif" w:cs="Times New Roman"/>
          <w:sz w:val="28"/>
          <w:szCs w:val="28"/>
        </w:rPr>
        <w:t xml:space="preserve">сийской Федерации) в сумме – </w:t>
      </w:r>
      <w:r w:rsidR="00831D90">
        <w:rPr>
          <w:rFonts w:ascii="PT Astra Serif" w:hAnsi="PT Astra Serif" w:cs="Times New Roman"/>
          <w:sz w:val="28"/>
          <w:szCs w:val="28"/>
        </w:rPr>
        <w:t>0,5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ind w:firstLine="708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В бюджет Новозахаркинского муниципального образования поступили                    </w:t>
      </w:r>
      <w:r w:rsidRPr="00F332B3">
        <w:rPr>
          <w:rFonts w:ascii="PT Astra Serif" w:hAnsi="PT Astra Serif" w:cs="Times New Roman"/>
          <w:b/>
          <w:i/>
          <w:sz w:val="28"/>
          <w:szCs w:val="28"/>
        </w:rPr>
        <w:t>не налоговые платежи в сумме</w:t>
      </w:r>
      <w:r w:rsidR="00703C5A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="00AC778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31D90">
        <w:rPr>
          <w:rFonts w:ascii="PT Astra Serif" w:hAnsi="PT Astra Serif" w:cs="Times New Roman"/>
          <w:sz w:val="28"/>
          <w:szCs w:val="28"/>
        </w:rPr>
        <w:t>3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рублей, которые слагаются из полученных доходов в виде арендной платы за имущества в размере 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– </w:t>
      </w:r>
      <w:r w:rsidR="00831D90">
        <w:rPr>
          <w:rFonts w:ascii="PT Astra Serif" w:hAnsi="PT Astra Serif" w:cs="Times New Roman"/>
          <w:sz w:val="28"/>
          <w:szCs w:val="28"/>
        </w:rPr>
        <w:t>3</w:t>
      </w:r>
      <w:r w:rsidR="001925B7" w:rsidRPr="00F332B3">
        <w:rPr>
          <w:rFonts w:ascii="PT Astra Serif" w:hAnsi="PT Astra Serif" w:cs="Times New Roman"/>
          <w:sz w:val="28"/>
          <w:szCs w:val="28"/>
        </w:rPr>
        <w:t>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руб., штрафы, санкции, возмещение ущерба в размере-  0,0 т. р., Прочие неналоговые доходы -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0,0 т. р.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</w:t>
      </w:r>
      <w:r w:rsidRPr="00F332B3">
        <w:rPr>
          <w:rFonts w:ascii="PT Astra Serif" w:hAnsi="PT Astra Serif" w:cs="Times New Roman"/>
          <w:sz w:val="28"/>
          <w:szCs w:val="28"/>
        </w:rPr>
        <w:tab/>
      </w:r>
      <w:r w:rsidRPr="00F332B3">
        <w:rPr>
          <w:rFonts w:ascii="PT Astra Serif" w:hAnsi="PT Astra Serif" w:cs="Times New Roman"/>
          <w:b/>
          <w:i/>
          <w:sz w:val="28"/>
          <w:szCs w:val="28"/>
          <w:u w:val="single"/>
        </w:rPr>
        <w:t>Расходная часть бюджета</w:t>
      </w:r>
      <w:r w:rsidRPr="00F332B3">
        <w:rPr>
          <w:rFonts w:ascii="PT Astra Serif" w:hAnsi="PT Astra Serif" w:cs="Times New Roman"/>
          <w:sz w:val="28"/>
          <w:szCs w:val="28"/>
        </w:rPr>
        <w:t xml:space="preserve"> Новозахаркинского </w:t>
      </w:r>
      <w:r w:rsidR="003D551D">
        <w:rPr>
          <w:rFonts w:ascii="PT Astra Serif" w:hAnsi="PT Astra Serif" w:cs="Times New Roman"/>
          <w:sz w:val="28"/>
          <w:szCs w:val="28"/>
        </w:rPr>
        <w:t>муниципального образования за</w:t>
      </w:r>
      <w:r w:rsidR="004A5562">
        <w:rPr>
          <w:rFonts w:ascii="PT Astra Serif" w:hAnsi="PT Astra Serif" w:cs="Times New Roman"/>
          <w:sz w:val="28"/>
          <w:szCs w:val="28"/>
        </w:rPr>
        <w:t xml:space="preserve"> </w:t>
      </w:r>
      <w:r w:rsidR="00831D90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831D90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года сформирована в сумме –  </w:t>
      </w:r>
      <w:r w:rsidR="00831D90">
        <w:rPr>
          <w:rFonts w:ascii="PT Astra Serif" w:hAnsi="PT Astra Serif" w:cs="Times New Roman"/>
          <w:sz w:val="28"/>
          <w:szCs w:val="28"/>
        </w:rPr>
        <w:t>627,7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 из них: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>Субвенция по осуществлению полномочий по первичному воинскому учету на территориях, где отсут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ствуют военные комиссариаты </w:t>
      </w:r>
      <w:r w:rsidR="00831D90">
        <w:rPr>
          <w:rFonts w:ascii="PT Astra Serif" w:hAnsi="PT Astra Serif" w:cs="Times New Roman"/>
          <w:sz w:val="28"/>
          <w:szCs w:val="28"/>
        </w:rPr>
        <w:t>–</w:t>
      </w:r>
      <w:r w:rsidR="00A958F5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31D90">
        <w:rPr>
          <w:rFonts w:ascii="PT Astra Serif" w:hAnsi="PT Astra Serif" w:cs="Times New Roman"/>
          <w:sz w:val="28"/>
          <w:szCs w:val="28"/>
        </w:rPr>
        <w:t>24,0</w:t>
      </w:r>
      <w:r w:rsidR="00AD0A57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>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- </w:t>
      </w:r>
      <w:proofErr w:type="gramStart"/>
      <w:r w:rsidRPr="00F332B3">
        <w:rPr>
          <w:rFonts w:ascii="PT Astra Serif" w:hAnsi="PT Astra Serif" w:cs="Times New Roman"/>
          <w:sz w:val="28"/>
          <w:szCs w:val="28"/>
        </w:rPr>
        <w:t>общегосударственные вопросы</w:t>
      </w:r>
      <w:proofErr w:type="gramEnd"/>
      <w:r w:rsidRPr="00F332B3">
        <w:rPr>
          <w:rFonts w:ascii="PT Astra Serif" w:hAnsi="PT Astra Serif" w:cs="Times New Roman"/>
          <w:sz w:val="28"/>
          <w:szCs w:val="28"/>
        </w:rPr>
        <w:t xml:space="preserve"> предусматривающие содержание аппарата управления Новозахаркинского муниципального образования,</w:t>
      </w:r>
      <w:r w:rsidR="0027792F">
        <w:rPr>
          <w:rFonts w:ascii="PT Astra Serif" w:hAnsi="PT Astra Serif" w:cs="Times New Roman"/>
          <w:sz w:val="28"/>
          <w:szCs w:val="28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</w:rPr>
        <w:t xml:space="preserve">(оплата труда, ГСМ, связь, аренда помещения, уплата налога на имущество организаций и земельного налога, хозяйственные расходы) данные расходы предусматривают содержание </w:t>
      </w:r>
      <w:r w:rsidR="00B90EE7" w:rsidRPr="00F332B3">
        <w:rPr>
          <w:rFonts w:ascii="PT Astra Serif" w:hAnsi="PT Astra Serif" w:cs="Times New Roman"/>
          <w:sz w:val="28"/>
          <w:szCs w:val="28"/>
        </w:rPr>
        <w:t>7</w:t>
      </w:r>
      <w:r w:rsidRPr="00F332B3">
        <w:rPr>
          <w:rFonts w:ascii="PT Astra Serif" w:hAnsi="PT Astra Serif" w:cs="Times New Roman"/>
          <w:sz w:val="28"/>
          <w:szCs w:val="28"/>
        </w:rPr>
        <w:t xml:space="preserve"> штатных единиц составляет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- </w:t>
      </w:r>
      <w:r w:rsidR="00831D90">
        <w:rPr>
          <w:rFonts w:ascii="PT Astra Serif" w:hAnsi="PT Astra Serif" w:cs="Times New Roman"/>
          <w:sz w:val="28"/>
          <w:szCs w:val="28"/>
        </w:rPr>
        <w:t>482,7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рублей.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</w:t>
      </w:r>
      <w:r w:rsidRPr="00F332B3">
        <w:rPr>
          <w:rFonts w:ascii="PT Astra Serif" w:hAnsi="PT Astra Serif" w:cs="Times New Roman"/>
          <w:sz w:val="28"/>
          <w:szCs w:val="28"/>
        </w:rPr>
        <w:tab/>
        <w:t xml:space="preserve">В разделе «Жилищно-коммунальное хозяйство» отражены расходы общей суммой    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lastRenderedPageBreak/>
        <w:t xml:space="preserve">       – </w:t>
      </w:r>
      <w:r w:rsidR="00831D90">
        <w:rPr>
          <w:rFonts w:ascii="PT Astra Serif" w:hAnsi="PT Astra Serif" w:cs="Times New Roman"/>
          <w:sz w:val="28"/>
          <w:szCs w:val="28"/>
        </w:rPr>
        <w:t>100,0</w:t>
      </w:r>
      <w:r w:rsidR="00A1540C">
        <w:rPr>
          <w:rFonts w:ascii="PT Astra Serif" w:hAnsi="PT Astra Serif" w:cs="Times New Roman"/>
          <w:sz w:val="28"/>
          <w:szCs w:val="28"/>
        </w:rPr>
        <w:t xml:space="preserve"> тыс. рублей, из них</w:t>
      </w:r>
      <w:r w:rsidRPr="00F332B3">
        <w:rPr>
          <w:rFonts w:ascii="PT Astra Serif" w:hAnsi="PT Astra Serif" w:cs="Times New Roman"/>
          <w:sz w:val="28"/>
          <w:szCs w:val="28"/>
        </w:rPr>
        <w:t>: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коммунальное хозяйство</w:t>
      </w:r>
      <w:r w:rsidR="001925B7" w:rsidRPr="00F332B3">
        <w:rPr>
          <w:rFonts w:ascii="PT Astra Serif" w:hAnsi="PT Astra Serif" w:cs="Times New Roman"/>
          <w:sz w:val="28"/>
          <w:szCs w:val="28"/>
        </w:rPr>
        <w:t xml:space="preserve"> –</w:t>
      </w:r>
      <w:r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831D90">
        <w:rPr>
          <w:rFonts w:ascii="PT Astra Serif" w:hAnsi="PT Astra Serif" w:cs="Times New Roman"/>
          <w:sz w:val="28"/>
          <w:szCs w:val="28"/>
        </w:rPr>
        <w:t>0,0</w:t>
      </w:r>
      <w:r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1925B7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уличное освещение – </w:t>
      </w:r>
      <w:r w:rsidR="00831D90">
        <w:rPr>
          <w:rFonts w:ascii="PT Astra Serif" w:hAnsi="PT Astra Serif" w:cs="Times New Roman"/>
          <w:sz w:val="28"/>
          <w:szCs w:val="28"/>
        </w:rPr>
        <w:t>54,4</w:t>
      </w:r>
      <w:r w:rsidR="0037689A" w:rsidRPr="00F332B3">
        <w:rPr>
          <w:rFonts w:ascii="PT Astra Serif" w:hAnsi="PT Astra Serif" w:cs="Times New Roman"/>
          <w:sz w:val="28"/>
          <w:szCs w:val="28"/>
        </w:rPr>
        <w:t xml:space="preserve"> тыс. руб.,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озеленение- 0,0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организация содержание мест захоронения-0,0 тыс. руб.</w:t>
      </w:r>
    </w:p>
    <w:p w:rsidR="0037689A" w:rsidRPr="00F332B3" w:rsidRDefault="0037689A" w:rsidP="0037689A">
      <w:pPr>
        <w:pStyle w:val="Standard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- прочие мероприятия по благоустройству – </w:t>
      </w:r>
      <w:r w:rsidR="00831D90">
        <w:rPr>
          <w:rFonts w:ascii="PT Astra Serif" w:hAnsi="PT Astra Serif" w:cs="Times New Roman"/>
          <w:sz w:val="28"/>
          <w:szCs w:val="28"/>
        </w:rPr>
        <w:t xml:space="preserve">45,6 </w:t>
      </w:r>
      <w:r w:rsidRPr="00F332B3">
        <w:rPr>
          <w:rFonts w:ascii="PT Astra Serif" w:hAnsi="PT Astra Serif" w:cs="Times New Roman"/>
          <w:sz w:val="28"/>
          <w:szCs w:val="28"/>
        </w:rPr>
        <w:t xml:space="preserve">тыс. руб.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>Бюджет Н</w:t>
      </w:r>
      <w:r w:rsidR="00AC7785" w:rsidRPr="00F332B3">
        <w:rPr>
          <w:rFonts w:ascii="PT Astra Serif" w:hAnsi="PT Astra Serif" w:cs="Times New Roman"/>
          <w:sz w:val="28"/>
          <w:szCs w:val="28"/>
          <w:lang w:val="ru-RU"/>
        </w:rPr>
        <w:t>овозахаркинского МО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31360A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 xml:space="preserve">1 квартал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 </w:t>
      </w:r>
      <w:r w:rsidR="00357A97">
        <w:rPr>
          <w:rFonts w:ascii="PT Astra Serif" w:hAnsi="PT Astra Serif" w:cs="Times New Roman"/>
          <w:sz w:val="28"/>
          <w:szCs w:val="28"/>
          <w:lang w:val="ru-RU"/>
        </w:rPr>
        <w:t>про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фицитом, в размере –</w:t>
      </w:r>
      <w:r w:rsidR="00703C5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1703,3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тыс. руб.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</w:t>
      </w:r>
      <w:r w:rsidR="00E871EA" w:rsidRPr="00F332B3">
        <w:rPr>
          <w:rFonts w:ascii="PT Astra Serif" w:hAnsi="PT Astra Serif" w:cs="Times New Roman"/>
          <w:sz w:val="28"/>
          <w:szCs w:val="28"/>
          <w:lang w:val="ru-RU"/>
        </w:rPr>
        <w:t>За</w:t>
      </w:r>
      <w:r w:rsidR="00E871EA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="00831D90" w:rsidRPr="00831D90">
        <w:rPr>
          <w:rFonts w:ascii="PT Astra Serif" w:hAnsi="PT Astra Serif" w:cs="Times New Roman"/>
          <w:sz w:val="28"/>
          <w:szCs w:val="28"/>
          <w:lang w:val="ru-RU"/>
        </w:rPr>
        <w:t>1 квартал</w:t>
      </w:r>
      <w:r w:rsidR="00831D90">
        <w:rPr>
          <w:rFonts w:ascii="PT Astra Serif" w:hAnsi="PT Astra Serif" w:cs="Times New Roman"/>
          <w:b/>
          <w:sz w:val="28"/>
          <w:szCs w:val="28"/>
          <w:lang w:val="ru-RU"/>
        </w:rPr>
        <w:t xml:space="preserve">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было проведено 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>1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заседани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е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Совета о внесении изменений в решение сельского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Совета Новозахаркинского МО 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«О бюджете Новозахаркинского МО на 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4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 xml:space="preserve">на 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>плановый период 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5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и 202</w:t>
      </w:r>
      <w:r w:rsidR="00831D90">
        <w:rPr>
          <w:rFonts w:ascii="PT Astra Serif" w:hAnsi="PT Astra Serif" w:cs="Times New Roman"/>
          <w:sz w:val="28"/>
          <w:szCs w:val="28"/>
          <w:lang w:val="ru-RU"/>
        </w:rPr>
        <w:t>6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proofErr w:type="spellStart"/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г</w:t>
      </w:r>
      <w:proofErr w:type="spellEnd"/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» № </w:t>
      </w:r>
      <w:r w:rsidR="00EF39C3">
        <w:rPr>
          <w:rFonts w:ascii="PT Astra Serif" w:hAnsi="PT Astra Serif" w:cs="Times New Roman"/>
          <w:sz w:val="28"/>
          <w:szCs w:val="28"/>
          <w:lang w:val="ru-RU"/>
        </w:rPr>
        <w:t>11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/20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от 2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2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>.12.20</w:t>
      </w:r>
      <w:r w:rsidR="001925B7" w:rsidRPr="00F332B3">
        <w:rPr>
          <w:rFonts w:ascii="PT Astra Serif" w:hAnsi="PT Astra Serif" w:cs="Times New Roman"/>
          <w:sz w:val="28"/>
          <w:szCs w:val="28"/>
          <w:lang w:val="ru-RU"/>
        </w:rPr>
        <w:t>2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3</w:t>
      </w: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г.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В отчетном периоде финансирование мероприятий по муниципальным программам </w:t>
      </w:r>
      <w:r w:rsidR="004A5562">
        <w:rPr>
          <w:rFonts w:ascii="PT Astra Serif" w:hAnsi="PT Astra Serif" w:cs="Times New Roman"/>
          <w:sz w:val="28"/>
          <w:szCs w:val="28"/>
          <w:lang w:val="ru-RU"/>
        </w:rPr>
        <w:t>осуществлялись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в размере </w:t>
      </w:r>
      <w:r w:rsidR="00020EB2">
        <w:rPr>
          <w:rFonts w:ascii="PT Astra Serif" w:hAnsi="PT Astra Serif" w:cs="Times New Roman"/>
          <w:sz w:val="28"/>
          <w:szCs w:val="28"/>
          <w:lang w:val="ru-RU"/>
        </w:rPr>
        <w:t>2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1,0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 тыс.</w:t>
      </w:r>
      <w:r w:rsidR="00A1540C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AD0A57">
        <w:rPr>
          <w:rFonts w:ascii="PT Astra Serif" w:hAnsi="PT Astra Serif" w:cs="Times New Roman"/>
          <w:sz w:val="28"/>
          <w:szCs w:val="28"/>
          <w:lang w:val="ru-RU"/>
        </w:rPr>
        <w:t xml:space="preserve">рублей. </w:t>
      </w:r>
      <w:r w:rsidR="00021E84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</w:p>
    <w:p w:rsidR="0037689A" w:rsidRPr="00F332B3" w:rsidRDefault="00BB7591" w:rsidP="0037689A">
      <w:pPr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      За</w:t>
      </w:r>
      <w:r w:rsidR="00AE5DC9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 xml:space="preserve">1 квартал 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>202</w:t>
      </w:r>
      <w:r w:rsidR="00436A49">
        <w:rPr>
          <w:rFonts w:ascii="PT Astra Serif" w:hAnsi="PT Astra Serif" w:cs="Times New Roman"/>
          <w:sz w:val="28"/>
          <w:szCs w:val="28"/>
          <w:lang w:val="ru-RU"/>
        </w:rPr>
        <w:t>4</w:t>
      </w:r>
      <w:r w:rsidR="0037689A" w:rsidRPr="00F332B3">
        <w:rPr>
          <w:rFonts w:ascii="PT Astra Serif" w:hAnsi="PT Astra Serif" w:cs="Times New Roman"/>
          <w:sz w:val="28"/>
          <w:szCs w:val="28"/>
          <w:lang w:val="ru-RU"/>
        </w:rPr>
        <w:t xml:space="preserve"> года средства резервного фонда не расходовались.</w:t>
      </w:r>
    </w:p>
    <w:p w:rsidR="0037689A" w:rsidRPr="00F332B3" w:rsidRDefault="0037689A" w:rsidP="0037689A">
      <w:pPr>
        <w:rPr>
          <w:rFonts w:ascii="PT Astra Serif" w:hAnsi="PT Astra Serif" w:cs="Times New Roman"/>
          <w:b/>
          <w:color w:val="FF0000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Pr="00F332B3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92D5B" w:rsidRDefault="00892D5B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020EB2" w:rsidRDefault="00020EB2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A1540C" w:rsidRPr="00F332B3" w:rsidRDefault="00A1540C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C7588" w:rsidRDefault="003C7588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bookmarkStart w:id="0" w:name="_GoBack"/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Об исполнении доходов бюджета Новозахаркинского муниципального образования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Духо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вницкого муниципального района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за </w:t>
      </w:r>
      <w:r w:rsidR="00436A49">
        <w:rPr>
          <w:rFonts w:ascii="PT Astra Serif" w:hAnsi="PT Astra Serif" w:cs="Times New Roman"/>
          <w:b/>
          <w:sz w:val="28"/>
          <w:szCs w:val="28"/>
          <w:lang w:val="ru-RU"/>
        </w:rPr>
        <w:t xml:space="preserve">1 квартал 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202</w:t>
      </w:r>
      <w:r w:rsidR="00436A49">
        <w:rPr>
          <w:rFonts w:ascii="PT Astra Serif" w:hAnsi="PT Astra Serif" w:cs="Times New Roman"/>
          <w:b/>
          <w:sz w:val="28"/>
          <w:szCs w:val="28"/>
          <w:lang w:val="ru-RU"/>
        </w:rPr>
        <w:t>4</w:t>
      </w:r>
      <w:r w:rsidR="006C58D8" w:rsidRPr="00F332B3">
        <w:rPr>
          <w:rFonts w:ascii="PT Astra Serif" w:hAnsi="PT Astra Serif" w:cs="Times New Roman"/>
          <w:b/>
          <w:sz w:val="28"/>
          <w:szCs w:val="28"/>
          <w:lang w:val="ru-RU"/>
        </w:rPr>
        <w:t xml:space="preserve"> г</w:t>
      </w:r>
      <w:r w:rsidRPr="00F332B3">
        <w:rPr>
          <w:rFonts w:ascii="PT Astra Serif" w:hAnsi="PT Astra Serif" w:cs="Times New Roman"/>
          <w:b/>
          <w:sz w:val="28"/>
          <w:szCs w:val="28"/>
          <w:lang w:val="ru-RU"/>
        </w:rPr>
        <w:t>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0874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111"/>
        <w:gridCol w:w="1276"/>
        <w:gridCol w:w="1276"/>
        <w:gridCol w:w="1422"/>
        <w:gridCol w:w="1271"/>
        <w:gridCol w:w="1518"/>
      </w:tblGrid>
      <w:tr w:rsidR="0037689A" w:rsidRPr="00F332B3" w:rsidTr="00A956CC">
        <w:trPr>
          <w:trHeight w:val="557"/>
        </w:trPr>
        <w:tc>
          <w:tcPr>
            <w:tcW w:w="4111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</w:p>
        </w:tc>
        <w:tc>
          <w:tcPr>
            <w:tcW w:w="1276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план на год</w:t>
            </w:r>
          </w:p>
        </w:tc>
        <w:tc>
          <w:tcPr>
            <w:tcW w:w="142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A956CC" w:rsidP="009822A3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</w:t>
            </w:r>
            <w:r w:rsidR="00956272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кое исполнение за </w:t>
            </w:r>
            <w:r w:rsidR="00436A4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 квартал 2024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г. </w:t>
            </w:r>
          </w:p>
        </w:tc>
        <w:tc>
          <w:tcPr>
            <w:tcW w:w="2789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% исполнения</w:t>
            </w:r>
          </w:p>
        </w:tc>
      </w:tr>
      <w:tr w:rsidR="0037689A" w:rsidRPr="007F51EF" w:rsidTr="00A956CC">
        <w:trPr>
          <w:trHeight w:val="543"/>
        </w:trPr>
        <w:tc>
          <w:tcPr>
            <w:tcW w:w="4111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42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</w:tc>
        <w:tc>
          <w:tcPr>
            <w:tcW w:w="1271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Фактическое исполнение за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436A4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 квартал</w:t>
            </w:r>
            <w:r w:rsidR="00703C5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</w:t>
            </w:r>
            <w:r w:rsidR="00892D5B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436A49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 xml:space="preserve">Налоговые и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  <w:t>ненал</w:t>
            </w: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4621,5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630B74" w:rsidP="00696031">
            <w:pPr>
              <w:spacing w:after="0"/>
              <w:ind w:hanging="33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</w:t>
            </w:r>
            <w:r w:rsidR="007F51E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026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084A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2291,2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45,6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1360,5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4609,5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374218" w:rsidP="007F51E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501</w:t>
            </w:r>
            <w:r w:rsidR="007F51EF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084A3F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2288,2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45,7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1357,5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доходы физических лиц</w:t>
            </w:r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530,0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38,0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7,2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102,5</w:t>
            </w:r>
          </w:p>
        </w:tc>
      </w:tr>
      <w:tr w:rsidR="00FE3719" w:rsidRPr="00F332B3" w:rsidTr="00A956CC">
        <w:trPr>
          <w:trHeight w:val="27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Акцизы по подакцизным товарам, производимым на территории Российской Федерации</w:t>
            </w:r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1010,9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1010,9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257,1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25,4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42,2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Единый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сельскохозяйственный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налог</w:t>
            </w:r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2000,0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2405,0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1958,8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81,5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1249,2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Налоги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на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имущество</w:t>
            </w:r>
            <w:proofErr w:type="spellEnd"/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296426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6,5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-2,9</w:t>
            </w:r>
          </w:p>
        </w:tc>
      </w:tr>
      <w:tr w:rsidR="00FE3719" w:rsidRPr="00F332B3" w:rsidTr="00A956CC">
        <w:trPr>
          <w:trHeight w:val="1383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Налог на имущество физических лиц, взимаемые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151,0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6,5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-2,9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Земельный налог</w:t>
            </w:r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915,6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915,6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27,3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33,5</w:t>
            </w:r>
          </w:p>
        </w:tc>
      </w:tr>
      <w:tr w:rsidR="00FE3719" w:rsidRPr="00F332B3" w:rsidTr="00A956CC">
        <w:trPr>
          <w:trHeight w:val="1101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Земельный налог с организаций обладающих земельным участком, расположенным в границах сельских поселений </w:t>
            </w:r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28,6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28,6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7,1</w:t>
            </w:r>
          </w:p>
        </w:tc>
        <w:tc>
          <w:tcPr>
            <w:tcW w:w="1271" w:type="dxa"/>
          </w:tcPr>
          <w:p w:rsidR="00FE3719" w:rsidRPr="00F332B3" w:rsidRDefault="00630B74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24,8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0,1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Земельный налог с физических лиц</w:t>
            </w:r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887,0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887,0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20,2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-33,6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Государственная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пошлина</w:t>
            </w:r>
            <w:proofErr w:type="spellEnd"/>
          </w:p>
        </w:tc>
        <w:tc>
          <w:tcPr>
            <w:tcW w:w="1276" w:type="dxa"/>
          </w:tcPr>
          <w:p w:rsidR="00FE3719" w:rsidRPr="00F332B3" w:rsidRDefault="005B488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Неналоговые</w:t>
            </w:r>
            <w:proofErr w:type="spellEnd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доходы</w:t>
            </w:r>
            <w:proofErr w:type="spellEnd"/>
          </w:p>
        </w:tc>
        <w:tc>
          <w:tcPr>
            <w:tcW w:w="1276" w:type="dxa"/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FA24A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3,0</w:t>
            </w:r>
          </w:p>
        </w:tc>
      </w:tr>
      <w:tr w:rsidR="00FE3719" w:rsidRPr="00F332B3" w:rsidTr="00A956CC">
        <w:trPr>
          <w:trHeight w:val="280"/>
        </w:trPr>
        <w:tc>
          <w:tcPr>
            <w:tcW w:w="4111" w:type="dxa"/>
          </w:tcPr>
          <w:p w:rsidR="00FE3719" w:rsidRPr="00F332B3" w:rsidRDefault="00FE3719" w:rsidP="00FE371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Доходы от сдачи в аренду имущества</w:t>
            </w:r>
          </w:p>
        </w:tc>
        <w:tc>
          <w:tcPr>
            <w:tcW w:w="1276" w:type="dxa"/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FE3719" w:rsidRPr="00F332B3" w:rsidRDefault="00EB1D9C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FE3719" w:rsidRPr="00F332B3" w:rsidRDefault="00436A49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  <w:r w:rsidR="00FA24A5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,0</w:t>
            </w:r>
          </w:p>
        </w:tc>
        <w:tc>
          <w:tcPr>
            <w:tcW w:w="1271" w:type="dxa"/>
          </w:tcPr>
          <w:p w:rsidR="00FE3719" w:rsidRPr="00F332B3" w:rsidRDefault="00630B74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FE3719" w:rsidRPr="00FE3719" w:rsidRDefault="00374218" w:rsidP="00FE371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276" w:type="dxa"/>
          </w:tcPr>
          <w:p w:rsidR="00357A97" w:rsidRPr="00F332B3" w:rsidRDefault="00EB1D9C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3153,3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EB1D9C" w:rsidP="0069603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3153,3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436A49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39,8</w:t>
            </w:r>
          </w:p>
        </w:tc>
        <w:tc>
          <w:tcPr>
            <w:tcW w:w="1271" w:type="dxa"/>
          </w:tcPr>
          <w:p w:rsidR="00C57AFE" w:rsidRPr="00F332B3" w:rsidRDefault="00630B74" w:rsidP="00C57AFE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374218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33,9</w:t>
            </w:r>
          </w:p>
        </w:tc>
      </w:tr>
      <w:tr w:rsidR="00357A97" w:rsidRPr="00F332B3" w:rsidTr="00A956CC">
        <w:trPr>
          <w:trHeight w:val="28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Субсидии бюджетам сельских поселений области на 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   </w:t>
            </w:r>
          </w:p>
        </w:tc>
        <w:tc>
          <w:tcPr>
            <w:tcW w:w="1276" w:type="dxa"/>
          </w:tcPr>
          <w:p w:rsidR="00357A97" w:rsidRPr="00F332B3" w:rsidRDefault="00EB1D9C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2952,0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EB1D9C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2952,0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436A49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271" w:type="dxa"/>
          </w:tcPr>
          <w:p w:rsidR="00357A97" w:rsidRPr="00F332B3" w:rsidRDefault="00630B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374218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357A97" w:rsidRPr="00F332B3" w:rsidTr="00A956CC">
        <w:trPr>
          <w:trHeight w:val="270"/>
        </w:trPr>
        <w:tc>
          <w:tcPr>
            <w:tcW w:w="4111" w:type="dxa"/>
          </w:tcPr>
          <w:p w:rsidR="00357A97" w:rsidRPr="00F332B3" w:rsidRDefault="00357A97" w:rsidP="00357A9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Субвенции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воинскому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учету</w:t>
            </w:r>
            <w:proofErr w:type="spellEnd"/>
          </w:p>
        </w:tc>
        <w:tc>
          <w:tcPr>
            <w:tcW w:w="1276" w:type="dxa"/>
          </w:tcPr>
          <w:p w:rsidR="00357A97" w:rsidRPr="00F332B3" w:rsidRDefault="00630B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357A97" w:rsidRPr="00F332B3" w:rsidRDefault="00630B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138,8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357A97" w:rsidRPr="00F332B3" w:rsidRDefault="00436A49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24,0</w:t>
            </w:r>
          </w:p>
        </w:tc>
        <w:tc>
          <w:tcPr>
            <w:tcW w:w="1271" w:type="dxa"/>
          </w:tcPr>
          <w:p w:rsidR="00357A97" w:rsidRPr="00F332B3" w:rsidRDefault="00630B74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357A97" w:rsidRPr="00F332B3" w:rsidRDefault="00374218" w:rsidP="00357A97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19,5</w:t>
            </w:r>
          </w:p>
        </w:tc>
      </w:tr>
      <w:tr w:rsidR="00436A49" w:rsidRPr="00F332B3" w:rsidTr="00A956CC">
        <w:trPr>
          <w:trHeight w:val="562"/>
        </w:trPr>
        <w:tc>
          <w:tcPr>
            <w:tcW w:w="4111" w:type="dxa"/>
          </w:tcPr>
          <w:p w:rsidR="00436A49" w:rsidRPr="00F332B3" w:rsidRDefault="00436A49" w:rsidP="00436A49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</w:tcPr>
          <w:p w:rsidR="00436A49" w:rsidRPr="00F332B3" w:rsidRDefault="00630B74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36A49" w:rsidRPr="00F332B3" w:rsidRDefault="00630B74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62,5</w:t>
            </w:r>
          </w:p>
        </w:tc>
        <w:tc>
          <w:tcPr>
            <w:tcW w:w="1422" w:type="dxa"/>
            <w:tcBorders>
              <w:left w:val="single" w:sz="4" w:space="0" w:color="auto"/>
            </w:tcBorders>
          </w:tcPr>
          <w:p w:rsidR="00436A49" w:rsidRPr="00F332B3" w:rsidRDefault="00436A49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15,8</w:t>
            </w:r>
          </w:p>
        </w:tc>
        <w:tc>
          <w:tcPr>
            <w:tcW w:w="1271" w:type="dxa"/>
          </w:tcPr>
          <w:p w:rsidR="00436A49" w:rsidRPr="00F332B3" w:rsidRDefault="00630B74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25,3</w:t>
            </w:r>
          </w:p>
        </w:tc>
        <w:tc>
          <w:tcPr>
            <w:tcW w:w="1518" w:type="dxa"/>
            <w:tcBorders>
              <w:left w:val="single" w:sz="4" w:space="0" w:color="auto"/>
            </w:tcBorders>
          </w:tcPr>
          <w:p w:rsidR="00436A49" w:rsidRPr="00F332B3" w:rsidRDefault="00374218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14,4</w:t>
            </w:r>
          </w:p>
        </w:tc>
      </w:tr>
      <w:tr w:rsidR="00436A49" w:rsidRPr="00F332B3" w:rsidTr="00A956CC">
        <w:trPr>
          <w:trHeight w:val="280"/>
        </w:trPr>
        <w:tc>
          <w:tcPr>
            <w:tcW w:w="4111" w:type="dxa"/>
          </w:tcPr>
          <w:p w:rsidR="00436A49" w:rsidRPr="00F332B3" w:rsidRDefault="00436A49" w:rsidP="00436A49">
            <w:pPr>
              <w:spacing w:after="0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436A49" w:rsidRPr="00F332B3" w:rsidRDefault="00EB1D9C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7774,8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436A49" w:rsidRPr="00F332B3" w:rsidRDefault="00EB1D9C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8179,8</w:t>
            </w:r>
          </w:p>
        </w:tc>
        <w:tc>
          <w:tcPr>
            <w:tcW w:w="1422" w:type="dxa"/>
            <w:tcBorders>
              <w:left w:val="single" w:sz="4" w:space="0" w:color="auto"/>
              <w:bottom w:val="single" w:sz="4" w:space="0" w:color="auto"/>
            </w:tcBorders>
          </w:tcPr>
          <w:p w:rsidR="00436A49" w:rsidRPr="00F332B3" w:rsidRDefault="00EB1D9C" w:rsidP="00436A49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2331,0</w:t>
            </w:r>
          </w:p>
        </w:tc>
        <w:tc>
          <w:tcPr>
            <w:tcW w:w="1271" w:type="dxa"/>
          </w:tcPr>
          <w:p w:rsidR="00436A49" w:rsidRPr="00F332B3" w:rsidRDefault="00630B74" w:rsidP="00436A49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28,5</w:t>
            </w:r>
          </w:p>
        </w:tc>
        <w:tc>
          <w:tcPr>
            <w:tcW w:w="1518" w:type="dxa"/>
            <w:tcBorders>
              <w:left w:val="single" w:sz="4" w:space="0" w:color="auto"/>
              <w:bottom w:val="single" w:sz="4" w:space="0" w:color="auto"/>
            </w:tcBorders>
          </w:tcPr>
          <w:p w:rsidR="00436A49" w:rsidRPr="00F332B3" w:rsidRDefault="00374218" w:rsidP="00436A49">
            <w:pPr>
              <w:tabs>
                <w:tab w:val="center" w:pos="459"/>
              </w:tabs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1394,4</w:t>
            </w:r>
          </w:p>
        </w:tc>
      </w:tr>
    </w:tbl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8E650A" w:rsidRDefault="008E650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bookmarkEnd w:id="0"/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F04347" w:rsidRDefault="00F0434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F04347" w:rsidRDefault="00F0434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F04347" w:rsidRDefault="00F0434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F04347" w:rsidRDefault="00F0434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F04347" w:rsidRDefault="00F0434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F04347" w:rsidRDefault="00F0434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8657E1" w:rsidRDefault="008657E1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E1127" w:rsidRDefault="003E1127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lastRenderedPageBreak/>
        <w:t>СПРАВКА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Об исполнении расходов бюджета Новозахаркинского МО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i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 Духовницкого МР за </w:t>
      </w:r>
      <w:r w:rsidR="00F04347">
        <w:rPr>
          <w:rFonts w:ascii="PT Astra Serif" w:hAnsi="PT Astra Serif" w:cs="Times New Roman"/>
          <w:b/>
          <w:i/>
          <w:sz w:val="28"/>
          <w:szCs w:val="28"/>
          <w:lang w:val="ru-RU"/>
        </w:rPr>
        <w:t xml:space="preserve">1 квартал </w:t>
      </w: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202</w:t>
      </w:r>
      <w:r w:rsidR="00F04347">
        <w:rPr>
          <w:rFonts w:ascii="PT Astra Serif" w:hAnsi="PT Astra Serif" w:cs="Times New Roman"/>
          <w:b/>
          <w:i/>
          <w:sz w:val="28"/>
          <w:szCs w:val="28"/>
          <w:lang w:val="ru-RU"/>
        </w:rPr>
        <w:t>4</w:t>
      </w:r>
      <w:r w:rsidRPr="00F332B3">
        <w:rPr>
          <w:rFonts w:ascii="PT Astra Serif" w:hAnsi="PT Astra Serif" w:cs="Times New Roman"/>
          <w:b/>
          <w:i/>
          <w:sz w:val="28"/>
          <w:szCs w:val="28"/>
          <w:lang w:val="ru-RU"/>
        </w:rPr>
        <w:t>г.</w:t>
      </w:r>
    </w:p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b/>
          <w:sz w:val="28"/>
          <w:szCs w:val="28"/>
          <w:lang w:val="ru-RU"/>
        </w:rPr>
      </w:pPr>
    </w:p>
    <w:tbl>
      <w:tblPr>
        <w:tblStyle w:val="a8"/>
        <w:tblW w:w="11120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609"/>
        <w:gridCol w:w="2059"/>
        <w:gridCol w:w="1510"/>
        <w:gridCol w:w="1442"/>
        <w:gridCol w:w="1715"/>
        <w:gridCol w:w="1785"/>
      </w:tblGrid>
      <w:tr w:rsidR="0037689A" w:rsidRPr="00F332B3" w:rsidTr="003E1127">
        <w:trPr>
          <w:trHeight w:val="584"/>
        </w:trPr>
        <w:tc>
          <w:tcPr>
            <w:tcW w:w="2609" w:type="dxa"/>
            <w:vMerge w:val="restart"/>
          </w:tcPr>
          <w:p w:rsidR="0037689A" w:rsidRPr="00F332B3" w:rsidRDefault="0037689A" w:rsidP="003E1127">
            <w:pPr>
              <w:spacing w:after="0"/>
              <w:ind w:hanging="17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2059" w:type="dxa"/>
            <w:vMerge w:val="restart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Первоначальный план на год</w:t>
            </w:r>
          </w:p>
        </w:tc>
        <w:tc>
          <w:tcPr>
            <w:tcW w:w="1510" w:type="dxa"/>
            <w:vMerge w:val="restart"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Уточненный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план на год </w:t>
            </w:r>
          </w:p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 w:val="restart"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</w:p>
          <w:p w:rsidR="0037689A" w:rsidRPr="00F332B3" w:rsidRDefault="003E1127" w:rsidP="00374218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Фактическое 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исполнение за 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1 квартал 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202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</w:t>
            </w:r>
            <w:r w:rsidR="00A956CC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г.</w:t>
            </w:r>
          </w:p>
        </w:tc>
        <w:tc>
          <w:tcPr>
            <w:tcW w:w="3500" w:type="dxa"/>
            <w:gridSpan w:val="2"/>
            <w:tcBorders>
              <w:bottom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% исполнения</w:t>
            </w:r>
          </w:p>
        </w:tc>
      </w:tr>
      <w:tr w:rsidR="0037689A" w:rsidRPr="00F332B3" w:rsidTr="00374218">
        <w:trPr>
          <w:trHeight w:val="2030"/>
        </w:trPr>
        <w:tc>
          <w:tcPr>
            <w:tcW w:w="260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2059" w:type="dxa"/>
            <w:vMerge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510" w:type="dxa"/>
            <w:vMerge/>
            <w:tcBorders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442" w:type="dxa"/>
            <w:vMerge/>
            <w:tcBorders>
              <w:lef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</w:tc>
        <w:tc>
          <w:tcPr>
            <w:tcW w:w="1715" w:type="dxa"/>
            <w:tcBorders>
              <w:top w:val="single" w:sz="4" w:space="0" w:color="auto"/>
              <w:right w:val="single" w:sz="4" w:space="0" w:color="auto"/>
            </w:tcBorders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к уточненному плану на год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</w:tcBorders>
          </w:tcPr>
          <w:p w:rsidR="0037689A" w:rsidRPr="00F332B3" w:rsidRDefault="0037689A" w:rsidP="0037421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Фактическое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исполнение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за</w:t>
            </w:r>
            <w:proofErr w:type="spellEnd"/>
            <w:r w:rsidR="00BF343C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1 квартал </w:t>
            </w:r>
            <w:r w:rsidRPr="00F332B3">
              <w:rPr>
                <w:rFonts w:ascii="PT Astra Serif" w:hAnsi="PT Astra Serif" w:cs="Times New Roman"/>
                <w:sz w:val="28"/>
                <w:szCs w:val="28"/>
              </w:rPr>
              <w:t>20</w:t>
            </w:r>
            <w:r w:rsidR="005B2D6A"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</w:t>
            </w:r>
          </w:p>
        </w:tc>
      </w:tr>
      <w:tr w:rsidR="00A76B8C" w:rsidRPr="00F332B3" w:rsidTr="003E1127">
        <w:trPr>
          <w:trHeight w:val="589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Общегосударственные</w:t>
            </w:r>
            <w:proofErr w:type="spellEnd"/>
            <w:r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proofErr w:type="spellStart"/>
            <w:r w:rsidRPr="00F332B3">
              <w:rPr>
                <w:rFonts w:ascii="PT Astra Serif" w:hAnsi="PT Astra Serif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059" w:type="dxa"/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3220,6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374218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3625,6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482,7</w:t>
            </w:r>
          </w:p>
        </w:tc>
        <w:tc>
          <w:tcPr>
            <w:tcW w:w="1715" w:type="dxa"/>
          </w:tcPr>
          <w:p w:rsidR="00A76B8C" w:rsidRPr="00F332B3" w:rsidRDefault="00630B74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13,3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358,6</w:t>
            </w:r>
          </w:p>
        </w:tc>
      </w:tr>
      <w:tr w:rsidR="00A76B8C" w:rsidRPr="00F332B3" w:rsidTr="003E1127">
        <w:trPr>
          <w:trHeight w:val="284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2059" w:type="dxa"/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138,8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138,8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24,0</w:t>
            </w:r>
          </w:p>
        </w:tc>
        <w:tc>
          <w:tcPr>
            <w:tcW w:w="1715" w:type="dxa"/>
          </w:tcPr>
          <w:p w:rsidR="00A76B8C" w:rsidRPr="00F332B3" w:rsidRDefault="00630B74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17,3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19,5</w:t>
            </w:r>
          </w:p>
        </w:tc>
      </w:tr>
      <w:tr w:rsidR="00A76B8C" w:rsidRPr="00F332B3" w:rsidTr="003E1127">
        <w:trPr>
          <w:trHeight w:val="400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Пожарная безопасность </w:t>
            </w:r>
          </w:p>
        </w:tc>
        <w:tc>
          <w:tcPr>
            <w:tcW w:w="2059" w:type="dxa"/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A76B8C" w:rsidRPr="00F332B3" w:rsidRDefault="00630B74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76B8C" w:rsidRPr="00F332B3" w:rsidTr="003E1127">
        <w:trPr>
          <w:trHeight w:val="578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059" w:type="dxa"/>
          </w:tcPr>
          <w:p w:rsidR="00A76B8C" w:rsidRPr="00F332B3" w:rsidRDefault="00374218" w:rsidP="00374218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3962,9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3962,9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20,0</w:t>
            </w:r>
          </w:p>
        </w:tc>
        <w:tc>
          <w:tcPr>
            <w:tcW w:w="1715" w:type="dxa"/>
          </w:tcPr>
          <w:p w:rsidR="00A76B8C" w:rsidRPr="00F332B3" w:rsidRDefault="00630B74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0,5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76B8C" w:rsidRPr="00F332B3" w:rsidTr="003E1127">
        <w:trPr>
          <w:trHeight w:val="578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Другие вопросы в национальной экономике</w:t>
            </w:r>
          </w:p>
        </w:tc>
        <w:tc>
          <w:tcPr>
            <w:tcW w:w="2059" w:type="dxa"/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510" w:type="dxa"/>
            <w:tcBorders>
              <w:righ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1,0</w:t>
            </w:r>
          </w:p>
        </w:tc>
        <w:tc>
          <w:tcPr>
            <w:tcW w:w="1715" w:type="dxa"/>
          </w:tcPr>
          <w:p w:rsidR="00A76B8C" w:rsidRPr="00F332B3" w:rsidRDefault="00630B74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76B8C" w:rsidRPr="00F332B3" w:rsidTr="003E1127">
        <w:trPr>
          <w:trHeight w:val="871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059" w:type="dxa"/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405,5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374218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405,5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100,0</w:t>
            </w:r>
          </w:p>
        </w:tc>
        <w:tc>
          <w:tcPr>
            <w:tcW w:w="1715" w:type="dxa"/>
          </w:tcPr>
          <w:p w:rsidR="00A76B8C" w:rsidRPr="00F332B3" w:rsidRDefault="00630B74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24,7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68,5</w:t>
            </w:r>
          </w:p>
        </w:tc>
      </w:tr>
      <w:tr w:rsidR="00A76B8C" w:rsidRPr="00F332B3" w:rsidTr="003E1127">
        <w:trPr>
          <w:trHeight w:val="871"/>
        </w:trPr>
        <w:tc>
          <w:tcPr>
            <w:tcW w:w="2609" w:type="dxa"/>
          </w:tcPr>
          <w:p w:rsidR="00A76B8C" w:rsidRPr="00F332B3" w:rsidRDefault="003E1127" w:rsidP="003E1127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="00A76B8C" w:rsidRPr="00F332B3">
              <w:rPr>
                <w:rFonts w:ascii="PT Astra Serif" w:hAnsi="PT Astra Serif" w:cs="Times New Roman"/>
                <w:sz w:val="28"/>
                <w:szCs w:val="28"/>
              </w:rPr>
              <w:t>Культура</w:t>
            </w:r>
            <w:proofErr w:type="spellEnd"/>
            <w:r w:rsidR="00A76B8C" w:rsidRPr="00F332B3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59" w:type="dxa"/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6,0</w:t>
            </w:r>
          </w:p>
        </w:tc>
        <w:tc>
          <w:tcPr>
            <w:tcW w:w="1442" w:type="dxa"/>
            <w:tcBorders>
              <w:left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15" w:type="dxa"/>
          </w:tcPr>
          <w:p w:rsidR="00A76B8C" w:rsidRPr="00F332B3" w:rsidRDefault="00630B74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  <w:tc>
          <w:tcPr>
            <w:tcW w:w="1785" w:type="dxa"/>
            <w:tcBorders>
              <w:left w:val="single" w:sz="4" w:space="0" w:color="auto"/>
            </w:tcBorders>
          </w:tcPr>
          <w:p w:rsidR="00A76B8C" w:rsidRPr="00A76B8C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0,0</w:t>
            </w:r>
          </w:p>
        </w:tc>
      </w:tr>
      <w:tr w:rsidR="00A76B8C" w:rsidRPr="00F332B3" w:rsidTr="003E1127">
        <w:trPr>
          <w:trHeight w:val="305"/>
        </w:trPr>
        <w:tc>
          <w:tcPr>
            <w:tcW w:w="2609" w:type="dxa"/>
          </w:tcPr>
          <w:p w:rsidR="00A76B8C" w:rsidRPr="00F332B3" w:rsidRDefault="00A76B8C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ИТОГО</w:t>
            </w:r>
          </w:p>
        </w:tc>
        <w:tc>
          <w:tcPr>
            <w:tcW w:w="2059" w:type="dxa"/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7774,8</w:t>
            </w:r>
          </w:p>
        </w:tc>
        <w:tc>
          <w:tcPr>
            <w:tcW w:w="1510" w:type="dxa"/>
            <w:tcBorders>
              <w:bottom w:val="single" w:sz="4" w:space="0" w:color="auto"/>
              <w:right w:val="single" w:sz="4" w:space="0" w:color="auto"/>
            </w:tcBorders>
          </w:tcPr>
          <w:p w:rsidR="00A76B8C" w:rsidRPr="00F332B3" w:rsidRDefault="00630B74" w:rsidP="008615C1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8</w:t>
            </w:r>
            <w:r w:rsidR="00374218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179,8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</w:tcBorders>
          </w:tcPr>
          <w:p w:rsidR="00A76B8C" w:rsidRPr="00F332B3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627,7</w:t>
            </w:r>
          </w:p>
        </w:tc>
        <w:tc>
          <w:tcPr>
            <w:tcW w:w="1715" w:type="dxa"/>
          </w:tcPr>
          <w:p w:rsidR="00A76B8C" w:rsidRPr="00F332B3" w:rsidRDefault="00630B74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7,7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</w:tcBorders>
          </w:tcPr>
          <w:p w:rsidR="00A76B8C" w:rsidRPr="00A76B8C" w:rsidRDefault="00374218" w:rsidP="00A76B8C">
            <w:pPr>
              <w:spacing w:after="0"/>
              <w:jc w:val="center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lang w:val="ru-RU"/>
              </w:rPr>
              <w:t>446,6</w:t>
            </w:r>
          </w:p>
        </w:tc>
      </w:tr>
    </w:tbl>
    <w:p w:rsidR="0037689A" w:rsidRPr="00F332B3" w:rsidRDefault="0037689A" w:rsidP="0037689A">
      <w:pPr>
        <w:spacing w:after="0"/>
        <w:jc w:val="center"/>
        <w:rPr>
          <w:rFonts w:ascii="PT Astra Serif" w:hAnsi="PT Astra Serif" w:cs="Times New Roman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</w:rPr>
      </w:pPr>
    </w:p>
    <w:p w:rsidR="0037689A" w:rsidRPr="00F332B3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 w:bidi="ar-SA"/>
        </w:rPr>
        <w:lastRenderedPageBreak/>
        <w:drawing>
          <wp:inline distT="0" distB="0" distL="0" distR="0" wp14:anchorId="52ACB39C" wp14:editId="46734FD2">
            <wp:extent cx="680085" cy="855980"/>
            <wp:effectExtent l="19050" t="0" r="5715" b="0"/>
            <wp:docPr id="2" name="Рисунок 2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85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89A" w:rsidRPr="00F332B3" w:rsidRDefault="0037689A" w:rsidP="0037689A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СЕЛЬСКИЙ СОВЕТ                                                </w:t>
      </w:r>
    </w:p>
    <w:p w:rsidR="0037689A" w:rsidRPr="003D1F9D" w:rsidRDefault="0037689A" w:rsidP="003D1F9D">
      <w:pPr>
        <w:pStyle w:val="a4"/>
        <w:pBdr>
          <w:bottom w:val="thickThinSmallGap" w:sz="24" w:space="1" w:color="823B0B" w:themeColor="accent2" w:themeShade="7F"/>
        </w:pBdr>
        <w:spacing w:after="0"/>
        <w:jc w:val="center"/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</w:pP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   НОВОЗАХАРКИНСКОГ</w:t>
      </w:r>
      <w:r w:rsid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О МУНИЦИПАЛЬНОГО ОБРАЗОВАНИЯ </w:t>
      </w:r>
      <w:r w:rsidRPr="00F332B3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>ДУХО</w:t>
      </w:r>
      <w:r w:rsid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 xml:space="preserve">ВНИЦКОГО МУНИЦИПАЛЬНОГО РАЙОНА </w:t>
      </w:r>
      <w:r w:rsidRPr="003D1F9D">
        <w:rPr>
          <w:rFonts w:ascii="PT Astra Serif" w:hAnsi="PT Astra Serif"/>
          <w:b/>
          <w:noProof/>
          <w:spacing w:val="20"/>
          <w:sz w:val="28"/>
          <w:szCs w:val="28"/>
          <w:lang w:val="ru-RU"/>
        </w:rPr>
        <w:t>САРАТОВСКОЙ ОБЛАСТИ</w:t>
      </w:r>
    </w:p>
    <w:p w:rsidR="0037689A" w:rsidRPr="003D1F9D" w:rsidRDefault="0037689A" w:rsidP="0037689A">
      <w:pPr>
        <w:pStyle w:val="a4"/>
        <w:spacing w:after="0"/>
        <w:rPr>
          <w:rFonts w:ascii="PT Astra Serif" w:hAnsi="PT Astra Serif"/>
          <w:b/>
          <w:sz w:val="28"/>
          <w:szCs w:val="28"/>
          <w:lang w:val="ru-RU"/>
        </w:rPr>
      </w:pPr>
    </w:p>
    <w:tbl>
      <w:tblPr>
        <w:tblW w:w="927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5"/>
        <w:gridCol w:w="1274"/>
        <w:gridCol w:w="4171"/>
      </w:tblGrid>
      <w:tr w:rsidR="0037689A" w:rsidRPr="00F332B3" w:rsidTr="00365AA1">
        <w:tc>
          <w:tcPr>
            <w:tcW w:w="3828" w:type="dxa"/>
            <w:hideMark/>
          </w:tcPr>
          <w:p w:rsidR="001A357E" w:rsidRDefault="0037689A" w:rsidP="001A357E">
            <w:pPr>
              <w:spacing w:after="0" w:line="360" w:lineRule="auto"/>
              <w:ind w:right="-637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Исх. №   __ </w:t>
            </w:r>
            <w:proofErr w:type="gramStart"/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от  _</w:t>
            </w:r>
            <w:proofErr w:type="gramEnd"/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___________г.</w:t>
            </w:r>
          </w:p>
          <w:p w:rsidR="0037689A" w:rsidRPr="00F332B3" w:rsidRDefault="0037689A" w:rsidP="001A357E">
            <w:pPr>
              <w:spacing w:after="0" w:line="360" w:lineRule="auto"/>
              <w:ind w:right="-637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на № _____ от _____</w:t>
            </w:r>
            <w:r w:rsidR="001A357E">
              <w:rPr>
                <w:rFonts w:ascii="PT Astra Serif" w:hAnsi="PT Astra Serif" w:cs="Times New Roman"/>
                <w:sz w:val="28"/>
                <w:szCs w:val="28"/>
                <w:lang w:val="ru-RU"/>
              </w:rPr>
              <w:t>_______г.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1275" w:type="dxa"/>
          </w:tcPr>
          <w:p w:rsidR="0037689A" w:rsidRPr="00F332B3" w:rsidRDefault="0037689A" w:rsidP="0037689A">
            <w:pPr>
              <w:spacing w:after="0"/>
              <w:jc w:val="center"/>
              <w:rPr>
                <w:rFonts w:ascii="PT Astra Serif" w:hAnsi="PT Astra Serif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174" w:type="dxa"/>
            <w:hideMark/>
          </w:tcPr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413914, </w:t>
            </w:r>
            <w:proofErr w:type="gram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Саратовская  область</w:t>
            </w:r>
            <w:proofErr w:type="gramEnd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,</w:t>
            </w:r>
          </w:p>
          <w:p w:rsidR="001A357E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proofErr w:type="spell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Духовницкий</w:t>
            </w:r>
            <w:proofErr w:type="spellEnd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 район, 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 xml:space="preserve">с. </w:t>
            </w:r>
            <w:proofErr w:type="spellStart"/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Новозахаркино</w:t>
            </w:r>
            <w:proofErr w:type="spellEnd"/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ул. Молодежная д.1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</w:pPr>
            <w:r w:rsidRPr="00F332B3">
              <w:rPr>
                <w:rFonts w:ascii="PT Astra Serif" w:hAnsi="PT Astra Serif" w:cs="Times New Roman"/>
                <w:bCs/>
                <w:sz w:val="28"/>
                <w:szCs w:val="28"/>
                <w:lang w:val="ru-RU"/>
              </w:rPr>
              <w:t>тел./факс: 8 (84573) 2-64-53</w:t>
            </w:r>
          </w:p>
          <w:p w:rsidR="0037689A" w:rsidRPr="00F332B3" w:rsidRDefault="0037689A" w:rsidP="0037689A">
            <w:pPr>
              <w:spacing w:after="0"/>
              <w:rPr>
                <w:rFonts w:ascii="PT Astra Serif" w:hAnsi="PT Astra Serif" w:cs="Times New Roman"/>
                <w:sz w:val="28"/>
                <w:szCs w:val="28"/>
              </w:rPr>
            </w:pPr>
            <w:r w:rsidRPr="00F332B3">
              <w:rPr>
                <w:rFonts w:ascii="PT Astra Serif" w:hAnsi="PT Astra Serif" w:cs="Times New Roman"/>
                <w:sz w:val="28"/>
                <w:szCs w:val="28"/>
              </w:rPr>
              <w:t>e-mail: novozaharkinskoemo@yandex.ru</w:t>
            </w:r>
          </w:p>
        </w:tc>
      </w:tr>
    </w:tbl>
    <w:p w:rsidR="0037689A" w:rsidRPr="00F332B3" w:rsidRDefault="0037689A" w:rsidP="0037689A">
      <w:pPr>
        <w:tabs>
          <w:tab w:val="left" w:pos="5740"/>
        </w:tabs>
        <w:spacing w:after="0"/>
        <w:rPr>
          <w:rFonts w:ascii="PT Astra Serif" w:hAnsi="PT Astra Serif" w:cs="Times New Roman"/>
          <w:bCs/>
          <w:sz w:val="28"/>
          <w:szCs w:val="28"/>
        </w:rPr>
      </w:pPr>
    </w:p>
    <w:p w:rsidR="003D1F9D" w:rsidRDefault="0037689A" w:rsidP="003D1F9D">
      <w:pPr>
        <w:tabs>
          <w:tab w:val="left" w:pos="5740"/>
        </w:tabs>
        <w:spacing w:after="0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C0057B">
        <w:rPr>
          <w:rFonts w:ascii="PT Astra Serif" w:hAnsi="PT Astra Serif" w:cs="Times New Roman"/>
          <w:bCs/>
          <w:sz w:val="28"/>
          <w:szCs w:val="28"/>
        </w:rPr>
        <w:t xml:space="preserve">                                                                   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Председателю </w:t>
      </w:r>
      <w:proofErr w:type="spellStart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>контрольно</w:t>
      </w:r>
      <w:proofErr w:type="spellEnd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– </w:t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</w:t>
      </w:r>
    </w:p>
    <w:p w:rsidR="0037689A" w:rsidRPr="00F332B3" w:rsidRDefault="003D1F9D" w:rsidP="003D1F9D">
      <w:pPr>
        <w:tabs>
          <w:tab w:val="left" w:pos="5740"/>
        </w:tabs>
        <w:spacing w:after="0"/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  <w:r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                                              </w:t>
      </w:r>
      <w:r w:rsidR="0037689A" w:rsidRPr="00F332B3">
        <w:rPr>
          <w:rFonts w:ascii="PT Astra Serif" w:hAnsi="PT Astra Serif" w:cs="Times New Roman"/>
          <w:bCs/>
          <w:sz w:val="28"/>
          <w:szCs w:val="28"/>
          <w:lang w:val="ru-RU"/>
        </w:rPr>
        <w:t>ревизионной комиссии</w:t>
      </w:r>
    </w:p>
    <w:p w:rsidR="0037689A" w:rsidRPr="00F332B3" w:rsidRDefault="0037689A" w:rsidP="0037689A">
      <w:pPr>
        <w:tabs>
          <w:tab w:val="left" w:pos="4008"/>
          <w:tab w:val="left" w:pos="5740"/>
        </w:tabs>
        <w:spacing w:after="0"/>
        <w:rPr>
          <w:rFonts w:ascii="PT Astra Serif" w:hAnsi="PT Astra Serif" w:cs="Times New Roman"/>
          <w:bCs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ab/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          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</w:t>
      </w:r>
      <w:r w:rsidR="00457B2A"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О.В. Кузнецовой </w:t>
      </w:r>
    </w:p>
    <w:p w:rsidR="0037689A" w:rsidRPr="00F332B3" w:rsidRDefault="0037689A" w:rsidP="0037689A">
      <w:pPr>
        <w:pStyle w:val="a3"/>
        <w:tabs>
          <w:tab w:val="left" w:pos="5322"/>
        </w:tabs>
        <w:jc w:val="center"/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                                              </w:t>
      </w:r>
    </w:p>
    <w:p w:rsidR="0037689A" w:rsidRPr="00F332B3" w:rsidRDefault="0037689A" w:rsidP="0037689A">
      <w:pPr>
        <w:pStyle w:val="Standard"/>
        <w:tabs>
          <w:tab w:val="left" w:pos="3825"/>
        </w:tabs>
        <w:rPr>
          <w:rFonts w:ascii="PT Astra Serif" w:hAnsi="PT Astra Serif" w:cs="Times New Roman"/>
          <w:sz w:val="28"/>
          <w:szCs w:val="28"/>
        </w:rPr>
      </w:pPr>
      <w:r w:rsidRPr="00F332B3">
        <w:rPr>
          <w:rFonts w:ascii="PT Astra Serif" w:hAnsi="PT Astra Serif" w:cs="Times New Roman"/>
          <w:sz w:val="28"/>
          <w:szCs w:val="28"/>
        </w:rPr>
        <w:t xml:space="preserve">          </w:t>
      </w:r>
      <w:r w:rsidR="00077468" w:rsidRPr="00F332B3">
        <w:rPr>
          <w:rFonts w:ascii="PT Astra Serif" w:hAnsi="PT Astra Serif" w:cs="Times New Roman"/>
          <w:sz w:val="28"/>
          <w:szCs w:val="28"/>
        </w:rPr>
        <w:t xml:space="preserve"> Направляю Вам проект решение «</w:t>
      </w:r>
      <w:r w:rsidRPr="00F332B3">
        <w:rPr>
          <w:rFonts w:ascii="PT Astra Serif" w:hAnsi="PT Astra Serif" w:cs="Times New Roman"/>
          <w:sz w:val="28"/>
          <w:szCs w:val="28"/>
        </w:rPr>
        <w:t>О бюджете Новозахаркинского МО за</w:t>
      </w:r>
      <w:r w:rsidR="00C85D3F" w:rsidRPr="00F332B3">
        <w:rPr>
          <w:rFonts w:ascii="PT Astra Serif" w:hAnsi="PT Astra Serif" w:cs="Times New Roman"/>
          <w:sz w:val="28"/>
          <w:szCs w:val="28"/>
        </w:rPr>
        <w:t xml:space="preserve"> </w:t>
      </w:r>
      <w:r w:rsidR="00374218">
        <w:rPr>
          <w:rFonts w:ascii="PT Astra Serif" w:hAnsi="PT Astra Serif" w:cs="Times New Roman"/>
          <w:sz w:val="28"/>
          <w:szCs w:val="28"/>
        </w:rPr>
        <w:t xml:space="preserve">1 квартал </w:t>
      </w:r>
      <w:r w:rsidRPr="00F332B3">
        <w:rPr>
          <w:rFonts w:ascii="PT Astra Serif" w:hAnsi="PT Astra Serif" w:cs="Times New Roman"/>
          <w:sz w:val="28"/>
          <w:szCs w:val="28"/>
        </w:rPr>
        <w:t>202</w:t>
      </w:r>
      <w:r w:rsidR="00374218">
        <w:rPr>
          <w:rFonts w:ascii="PT Astra Serif" w:hAnsi="PT Astra Serif" w:cs="Times New Roman"/>
          <w:sz w:val="28"/>
          <w:szCs w:val="28"/>
        </w:rPr>
        <w:t>4</w:t>
      </w:r>
      <w:r w:rsidRPr="00F332B3">
        <w:rPr>
          <w:rFonts w:ascii="PT Astra Serif" w:hAnsi="PT Astra Serif" w:cs="Times New Roman"/>
          <w:sz w:val="28"/>
          <w:szCs w:val="28"/>
        </w:rPr>
        <w:t xml:space="preserve"> год</w:t>
      </w:r>
      <w:r w:rsidR="008A723E" w:rsidRPr="00F332B3">
        <w:rPr>
          <w:rFonts w:ascii="PT Astra Serif" w:hAnsi="PT Astra Serif" w:cs="Times New Roman"/>
          <w:sz w:val="28"/>
          <w:szCs w:val="28"/>
        </w:rPr>
        <w:t>а</w:t>
      </w:r>
      <w:r w:rsidRPr="00F332B3">
        <w:rPr>
          <w:rFonts w:ascii="PT Astra Serif" w:hAnsi="PT Astra Serif" w:cs="Times New Roman"/>
          <w:sz w:val="28"/>
          <w:szCs w:val="28"/>
        </w:rPr>
        <w:t>» для рассмотрения на предмет эффективности и целесообразности расходов и доходов местного значения.</w:t>
      </w: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jc w:val="center"/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bCs/>
          <w:sz w:val="28"/>
          <w:szCs w:val="28"/>
          <w:lang w:val="ru-RU"/>
        </w:rPr>
      </w:pPr>
    </w:p>
    <w:p w:rsidR="0037689A" w:rsidRPr="00F332B3" w:rsidRDefault="0037689A" w:rsidP="0037689A">
      <w:pPr>
        <w:tabs>
          <w:tab w:val="left" w:pos="5740"/>
        </w:tabs>
        <w:rPr>
          <w:rFonts w:ascii="PT Astra Serif" w:hAnsi="PT Astra Serif" w:cs="Times New Roman"/>
          <w:sz w:val="28"/>
          <w:szCs w:val="28"/>
          <w:lang w:val="ru-RU"/>
        </w:rPr>
      </w:pP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Глава Новозахаркинского МО                                    </w:t>
      </w:r>
      <w:r w:rsidR="003D1F9D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     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   </w:t>
      </w:r>
      <w:proofErr w:type="spellStart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>Б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>отова</w:t>
      </w:r>
      <w:proofErr w:type="spellEnd"/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 </w:t>
      </w:r>
      <w:r w:rsidR="00BF343C">
        <w:rPr>
          <w:rFonts w:ascii="PT Astra Serif" w:hAnsi="PT Astra Serif" w:cs="Times New Roman"/>
          <w:bCs/>
          <w:sz w:val="28"/>
          <w:szCs w:val="28"/>
          <w:lang w:val="ru-RU"/>
        </w:rPr>
        <w:t>О</w:t>
      </w:r>
      <w:r w:rsidRPr="00F332B3">
        <w:rPr>
          <w:rFonts w:ascii="PT Astra Serif" w:hAnsi="PT Astra Serif" w:cs="Times New Roman"/>
          <w:bCs/>
          <w:sz w:val="28"/>
          <w:szCs w:val="28"/>
          <w:lang w:val="ru-RU"/>
        </w:rPr>
        <w:t xml:space="preserve">.В.                                                                          </w:t>
      </w:r>
    </w:p>
    <w:p w:rsidR="0037689A" w:rsidRPr="00F332B3" w:rsidRDefault="0037689A" w:rsidP="0037689A">
      <w:pPr>
        <w:rPr>
          <w:rFonts w:ascii="PT Astra Serif" w:hAnsi="PT Astra Serif" w:cs="Times New Roman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37689A" w:rsidRPr="00F332B3" w:rsidRDefault="0037689A" w:rsidP="0037689A">
      <w:pPr>
        <w:rPr>
          <w:rFonts w:ascii="PT Astra Serif" w:hAnsi="PT Astra Serif"/>
          <w:sz w:val="28"/>
          <w:szCs w:val="28"/>
          <w:lang w:val="ru-RU"/>
        </w:rPr>
      </w:pPr>
    </w:p>
    <w:p w:rsidR="0001266A" w:rsidRPr="00F332B3" w:rsidRDefault="0001266A">
      <w:pPr>
        <w:rPr>
          <w:rFonts w:ascii="PT Astra Serif" w:hAnsi="PT Astra Serif"/>
          <w:sz w:val="28"/>
          <w:szCs w:val="28"/>
          <w:lang w:val="ru-RU"/>
        </w:rPr>
      </w:pPr>
    </w:p>
    <w:sectPr w:rsidR="0001266A" w:rsidRPr="00F332B3" w:rsidSect="0008599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4074B"/>
    <w:multiLevelType w:val="multilevel"/>
    <w:tmpl w:val="012C42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00" w:hanging="1800"/>
      </w:pPr>
      <w:rPr>
        <w:rFonts w:hint="default"/>
      </w:rPr>
    </w:lvl>
  </w:abstractNum>
  <w:abstractNum w:abstractNumId="1" w15:restartNumberingAfterBreak="0">
    <w:nsid w:val="6C913942"/>
    <w:multiLevelType w:val="multilevel"/>
    <w:tmpl w:val="362219F6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2" w15:restartNumberingAfterBreak="0">
    <w:nsid w:val="6FC77C45"/>
    <w:multiLevelType w:val="multilevel"/>
    <w:tmpl w:val="80FCDA2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20" w:hanging="360"/>
      </w:pPr>
    </w:lvl>
    <w:lvl w:ilvl="2">
      <w:start w:val="1"/>
      <w:numFmt w:val="decimal"/>
      <w:lvlText w:val="%1.%2.%3"/>
      <w:lvlJc w:val="left"/>
      <w:pPr>
        <w:ind w:left="2040" w:hanging="720"/>
      </w:pPr>
    </w:lvl>
    <w:lvl w:ilvl="3">
      <w:start w:val="1"/>
      <w:numFmt w:val="decimal"/>
      <w:lvlText w:val="%1.%2.%3.%4"/>
      <w:lvlJc w:val="left"/>
      <w:pPr>
        <w:ind w:left="2700" w:hanging="720"/>
      </w:pPr>
    </w:lvl>
    <w:lvl w:ilvl="4">
      <w:start w:val="1"/>
      <w:numFmt w:val="decimal"/>
      <w:lvlText w:val="%1.%2.%3.%4.%5"/>
      <w:lvlJc w:val="left"/>
      <w:pPr>
        <w:ind w:left="3720" w:hanging="1080"/>
      </w:pPr>
    </w:lvl>
    <w:lvl w:ilvl="5">
      <w:start w:val="1"/>
      <w:numFmt w:val="decimal"/>
      <w:lvlText w:val="%1.%2.%3.%4.%5.%6"/>
      <w:lvlJc w:val="left"/>
      <w:pPr>
        <w:ind w:left="4380" w:hanging="1080"/>
      </w:pPr>
    </w:lvl>
    <w:lvl w:ilvl="6">
      <w:start w:val="1"/>
      <w:numFmt w:val="decimal"/>
      <w:lvlText w:val="%1.%2.%3.%4.%5.%6.%7"/>
      <w:lvlJc w:val="left"/>
      <w:pPr>
        <w:ind w:left="5400" w:hanging="1440"/>
      </w:pPr>
    </w:lvl>
    <w:lvl w:ilvl="7">
      <w:start w:val="1"/>
      <w:numFmt w:val="decimal"/>
      <w:lvlText w:val="%1.%2.%3.%4.%5.%6.%7.%8"/>
      <w:lvlJc w:val="left"/>
      <w:pPr>
        <w:ind w:left="6060" w:hanging="1440"/>
      </w:pPr>
    </w:lvl>
    <w:lvl w:ilvl="8">
      <w:start w:val="1"/>
      <w:numFmt w:val="decimal"/>
      <w:lvlText w:val="%1.%2.%3.%4.%5.%6.%7.%8.%9"/>
      <w:lvlJc w:val="left"/>
      <w:pPr>
        <w:ind w:left="7080" w:hanging="1800"/>
      </w:pPr>
    </w:lvl>
  </w:abstractNum>
  <w:abstractNum w:abstractNumId="3" w15:restartNumberingAfterBreak="0">
    <w:nsid w:val="74D857B7"/>
    <w:multiLevelType w:val="hybridMultilevel"/>
    <w:tmpl w:val="91F4A91C"/>
    <w:lvl w:ilvl="0" w:tplc="F7A081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96A"/>
    <w:rsid w:val="000076E5"/>
    <w:rsid w:val="0001266A"/>
    <w:rsid w:val="00020EB2"/>
    <w:rsid w:val="00021E84"/>
    <w:rsid w:val="000257AA"/>
    <w:rsid w:val="00036AF5"/>
    <w:rsid w:val="0006777F"/>
    <w:rsid w:val="0007179C"/>
    <w:rsid w:val="00077468"/>
    <w:rsid w:val="00084A3F"/>
    <w:rsid w:val="0008599F"/>
    <w:rsid w:val="000D4EB9"/>
    <w:rsid w:val="000F1178"/>
    <w:rsid w:val="0010225F"/>
    <w:rsid w:val="0011071A"/>
    <w:rsid w:val="0012567C"/>
    <w:rsid w:val="00126B12"/>
    <w:rsid w:val="00136B36"/>
    <w:rsid w:val="00160645"/>
    <w:rsid w:val="00174FDB"/>
    <w:rsid w:val="001925B7"/>
    <w:rsid w:val="001A3510"/>
    <w:rsid w:val="001A357E"/>
    <w:rsid w:val="001C13DE"/>
    <w:rsid w:val="001C470B"/>
    <w:rsid w:val="001D27E7"/>
    <w:rsid w:val="00213C50"/>
    <w:rsid w:val="00234F6F"/>
    <w:rsid w:val="002471BE"/>
    <w:rsid w:val="00250723"/>
    <w:rsid w:val="00267379"/>
    <w:rsid w:val="0027286D"/>
    <w:rsid w:val="00276E70"/>
    <w:rsid w:val="002773A9"/>
    <w:rsid w:val="0027792F"/>
    <w:rsid w:val="002834FC"/>
    <w:rsid w:val="0028351F"/>
    <w:rsid w:val="00291E7D"/>
    <w:rsid w:val="00296426"/>
    <w:rsid w:val="002E1715"/>
    <w:rsid w:val="0030143F"/>
    <w:rsid w:val="00307A15"/>
    <w:rsid w:val="00310C2C"/>
    <w:rsid w:val="0031360A"/>
    <w:rsid w:val="00326274"/>
    <w:rsid w:val="00353E4E"/>
    <w:rsid w:val="00357A97"/>
    <w:rsid w:val="00364F3D"/>
    <w:rsid w:val="00365AA1"/>
    <w:rsid w:val="003707E4"/>
    <w:rsid w:val="00374123"/>
    <w:rsid w:val="00374218"/>
    <w:rsid w:val="00374B35"/>
    <w:rsid w:val="0037689A"/>
    <w:rsid w:val="00380F0C"/>
    <w:rsid w:val="00382382"/>
    <w:rsid w:val="003871A2"/>
    <w:rsid w:val="003946DA"/>
    <w:rsid w:val="003B6368"/>
    <w:rsid w:val="003C3AD8"/>
    <w:rsid w:val="003C7588"/>
    <w:rsid w:val="003D1F9D"/>
    <w:rsid w:val="003D4AC4"/>
    <w:rsid w:val="003D551D"/>
    <w:rsid w:val="003E0037"/>
    <w:rsid w:val="003E1127"/>
    <w:rsid w:val="003E1E54"/>
    <w:rsid w:val="003E47D5"/>
    <w:rsid w:val="003E4FE7"/>
    <w:rsid w:val="003F2F62"/>
    <w:rsid w:val="00436A49"/>
    <w:rsid w:val="00454714"/>
    <w:rsid w:val="00457B2A"/>
    <w:rsid w:val="00466435"/>
    <w:rsid w:val="004A3835"/>
    <w:rsid w:val="004A5562"/>
    <w:rsid w:val="004B4679"/>
    <w:rsid w:val="004D2795"/>
    <w:rsid w:val="004D2A37"/>
    <w:rsid w:val="004F7993"/>
    <w:rsid w:val="0050390A"/>
    <w:rsid w:val="0054357B"/>
    <w:rsid w:val="00564536"/>
    <w:rsid w:val="005842A5"/>
    <w:rsid w:val="00584D07"/>
    <w:rsid w:val="00584FE0"/>
    <w:rsid w:val="005A0122"/>
    <w:rsid w:val="005B2D6A"/>
    <w:rsid w:val="005B45BD"/>
    <w:rsid w:val="005B488C"/>
    <w:rsid w:val="005C33DF"/>
    <w:rsid w:val="005C5394"/>
    <w:rsid w:val="005E2FD5"/>
    <w:rsid w:val="005E5CC7"/>
    <w:rsid w:val="006023E6"/>
    <w:rsid w:val="00617390"/>
    <w:rsid w:val="0063043B"/>
    <w:rsid w:val="00630B74"/>
    <w:rsid w:val="00632106"/>
    <w:rsid w:val="00647D3A"/>
    <w:rsid w:val="006615C9"/>
    <w:rsid w:val="00671096"/>
    <w:rsid w:val="00676D3D"/>
    <w:rsid w:val="00682008"/>
    <w:rsid w:val="00685F68"/>
    <w:rsid w:val="00691BA6"/>
    <w:rsid w:val="00696031"/>
    <w:rsid w:val="006B2040"/>
    <w:rsid w:val="006B4100"/>
    <w:rsid w:val="006C58D8"/>
    <w:rsid w:val="006E79DD"/>
    <w:rsid w:val="006E7DD4"/>
    <w:rsid w:val="00701F15"/>
    <w:rsid w:val="00703C5A"/>
    <w:rsid w:val="007C521E"/>
    <w:rsid w:val="007D1CF4"/>
    <w:rsid w:val="007D61A1"/>
    <w:rsid w:val="007F038D"/>
    <w:rsid w:val="007F2967"/>
    <w:rsid w:val="007F3BC2"/>
    <w:rsid w:val="007F40FB"/>
    <w:rsid w:val="007F4228"/>
    <w:rsid w:val="007F51EF"/>
    <w:rsid w:val="0080197B"/>
    <w:rsid w:val="00822EF1"/>
    <w:rsid w:val="00830F14"/>
    <w:rsid w:val="00831D90"/>
    <w:rsid w:val="00840B7E"/>
    <w:rsid w:val="008463FC"/>
    <w:rsid w:val="008615C1"/>
    <w:rsid w:val="00863C75"/>
    <w:rsid w:val="008657E1"/>
    <w:rsid w:val="00871A62"/>
    <w:rsid w:val="00873E54"/>
    <w:rsid w:val="0087533B"/>
    <w:rsid w:val="00876379"/>
    <w:rsid w:val="00880FA4"/>
    <w:rsid w:val="008858EC"/>
    <w:rsid w:val="00890D77"/>
    <w:rsid w:val="00892D5B"/>
    <w:rsid w:val="008A723E"/>
    <w:rsid w:val="008B29EA"/>
    <w:rsid w:val="008C25E5"/>
    <w:rsid w:val="008C47C1"/>
    <w:rsid w:val="008E650A"/>
    <w:rsid w:val="008F196A"/>
    <w:rsid w:val="008F6E1D"/>
    <w:rsid w:val="009156C5"/>
    <w:rsid w:val="00930847"/>
    <w:rsid w:val="00942E44"/>
    <w:rsid w:val="00942F82"/>
    <w:rsid w:val="00956272"/>
    <w:rsid w:val="00980EC7"/>
    <w:rsid w:val="009822A3"/>
    <w:rsid w:val="009C2E68"/>
    <w:rsid w:val="009F2270"/>
    <w:rsid w:val="00A06B4B"/>
    <w:rsid w:val="00A1540C"/>
    <w:rsid w:val="00A157C2"/>
    <w:rsid w:val="00A35C68"/>
    <w:rsid w:val="00A50508"/>
    <w:rsid w:val="00A7094C"/>
    <w:rsid w:val="00A7544B"/>
    <w:rsid w:val="00A76B8C"/>
    <w:rsid w:val="00A956CC"/>
    <w:rsid w:val="00A958F5"/>
    <w:rsid w:val="00A9721C"/>
    <w:rsid w:val="00AA4C86"/>
    <w:rsid w:val="00AB1D68"/>
    <w:rsid w:val="00AB6900"/>
    <w:rsid w:val="00AC7785"/>
    <w:rsid w:val="00AD0A57"/>
    <w:rsid w:val="00AE5DC9"/>
    <w:rsid w:val="00AF72A2"/>
    <w:rsid w:val="00B07D29"/>
    <w:rsid w:val="00B125B2"/>
    <w:rsid w:val="00B35965"/>
    <w:rsid w:val="00B458BE"/>
    <w:rsid w:val="00B8572B"/>
    <w:rsid w:val="00B86402"/>
    <w:rsid w:val="00B876EC"/>
    <w:rsid w:val="00B90EE7"/>
    <w:rsid w:val="00B910A2"/>
    <w:rsid w:val="00B92735"/>
    <w:rsid w:val="00BA6908"/>
    <w:rsid w:val="00BB4DD7"/>
    <w:rsid w:val="00BB65B4"/>
    <w:rsid w:val="00BB7591"/>
    <w:rsid w:val="00BB7663"/>
    <w:rsid w:val="00BC5F74"/>
    <w:rsid w:val="00BF28D3"/>
    <w:rsid w:val="00BF343C"/>
    <w:rsid w:val="00BF4E90"/>
    <w:rsid w:val="00C0057B"/>
    <w:rsid w:val="00C023A1"/>
    <w:rsid w:val="00C15894"/>
    <w:rsid w:val="00C42FAE"/>
    <w:rsid w:val="00C52CBD"/>
    <w:rsid w:val="00C55176"/>
    <w:rsid w:val="00C55BFF"/>
    <w:rsid w:val="00C57AFE"/>
    <w:rsid w:val="00C63D41"/>
    <w:rsid w:val="00C66551"/>
    <w:rsid w:val="00C81F04"/>
    <w:rsid w:val="00C85D3F"/>
    <w:rsid w:val="00C877A5"/>
    <w:rsid w:val="00C93CEF"/>
    <w:rsid w:val="00CB10E0"/>
    <w:rsid w:val="00CE3D79"/>
    <w:rsid w:val="00D25EBA"/>
    <w:rsid w:val="00D30932"/>
    <w:rsid w:val="00D4356A"/>
    <w:rsid w:val="00D70C4D"/>
    <w:rsid w:val="00D74603"/>
    <w:rsid w:val="00DA41EB"/>
    <w:rsid w:val="00DA55C0"/>
    <w:rsid w:val="00DB0316"/>
    <w:rsid w:val="00DC3E5A"/>
    <w:rsid w:val="00DC5B89"/>
    <w:rsid w:val="00DE5ED5"/>
    <w:rsid w:val="00DF7517"/>
    <w:rsid w:val="00E07D45"/>
    <w:rsid w:val="00E20210"/>
    <w:rsid w:val="00E2572E"/>
    <w:rsid w:val="00E406F0"/>
    <w:rsid w:val="00E45378"/>
    <w:rsid w:val="00E47697"/>
    <w:rsid w:val="00E871EA"/>
    <w:rsid w:val="00E91D3D"/>
    <w:rsid w:val="00E92E68"/>
    <w:rsid w:val="00EA6C45"/>
    <w:rsid w:val="00EB1D9C"/>
    <w:rsid w:val="00EC10A4"/>
    <w:rsid w:val="00EC4C3E"/>
    <w:rsid w:val="00EE6DD3"/>
    <w:rsid w:val="00EE75F1"/>
    <w:rsid w:val="00EF25C5"/>
    <w:rsid w:val="00EF39C3"/>
    <w:rsid w:val="00EF636E"/>
    <w:rsid w:val="00F04347"/>
    <w:rsid w:val="00F15A9E"/>
    <w:rsid w:val="00F31E25"/>
    <w:rsid w:val="00F332B3"/>
    <w:rsid w:val="00F46C25"/>
    <w:rsid w:val="00F97EEA"/>
    <w:rsid w:val="00FA24A5"/>
    <w:rsid w:val="00FC7C5A"/>
    <w:rsid w:val="00FD4867"/>
    <w:rsid w:val="00FD4CAA"/>
    <w:rsid w:val="00FD52B6"/>
    <w:rsid w:val="00FE1757"/>
    <w:rsid w:val="00FE3719"/>
    <w:rsid w:val="00FF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D73E3"/>
  <w15:docId w15:val="{D3EEE1A7-3115-46D7-B26F-6B89047EC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6A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qFormat/>
    <w:rsid w:val="0001266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B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1"/>
      <w:lang w:eastAsia="zh-CN" w:bidi="hi-IN"/>
    </w:rPr>
  </w:style>
  <w:style w:type="paragraph" w:customStyle="1" w:styleId="Standard">
    <w:name w:val="Standard"/>
    <w:rsid w:val="0001266A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012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header"/>
    <w:basedOn w:val="Standard"/>
    <w:link w:val="a5"/>
    <w:unhideWhenUsed/>
    <w:rsid w:val="0001266A"/>
    <w:pPr>
      <w:keepLines/>
      <w:widowControl/>
      <w:suppressLineNumbers/>
      <w:tabs>
        <w:tab w:val="center" w:pos="4320"/>
        <w:tab w:val="right" w:pos="8640"/>
      </w:tabs>
      <w:spacing w:after="600" w:line="220" w:lineRule="atLeast"/>
    </w:pPr>
    <w:rPr>
      <w:rFonts w:eastAsia="Times New Roman" w:cs="Times New Roman"/>
      <w:spacing w:val="-5"/>
      <w:sz w:val="20"/>
      <w:szCs w:val="20"/>
      <w:lang w:val="en-US" w:eastAsia="ru-RU"/>
    </w:rPr>
  </w:style>
  <w:style w:type="character" w:customStyle="1" w:styleId="a5">
    <w:name w:val="Верхний колонтитул Знак"/>
    <w:basedOn w:val="a0"/>
    <w:link w:val="a4"/>
    <w:rsid w:val="0001266A"/>
    <w:rPr>
      <w:rFonts w:ascii="Arial" w:eastAsia="Times New Roman" w:hAnsi="Arial" w:cs="Times New Roman"/>
      <w:spacing w:val="-5"/>
      <w:kern w:val="3"/>
      <w:sz w:val="20"/>
      <w:szCs w:val="20"/>
      <w:lang w:val="en-US" w:eastAsia="ru-RU" w:bidi="hi-IN"/>
    </w:rPr>
  </w:style>
  <w:style w:type="paragraph" w:styleId="a6">
    <w:name w:val="Balloon Text"/>
    <w:basedOn w:val="a"/>
    <w:link w:val="a7"/>
    <w:uiPriority w:val="99"/>
    <w:semiHidden/>
    <w:unhideWhenUsed/>
    <w:rsid w:val="00012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266A"/>
    <w:rPr>
      <w:rFonts w:ascii="Tahoma" w:hAnsi="Tahoma" w:cs="Tahoma"/>
      <w:sz w:val="16"/>
      <w:szCs w:val="16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01266A"/>
  </w:style>
  <w:style w:type="character" w:customStyle="1" w:styleId="12">
    <w:name w:val="Верхний колонтитул Знак1"/>
    <w:basedOn w:val="a0"/>
    <w:uiPriority w:val="99"/>
    <w:semiHidden/>
    <w:rsid w:val="0001266A"/>
    <w:rPr>
      <w:rFonts w:ascii="Calibri" w:eastAsia="Calibri" w:hAnsi="Calibri" w:cs="Calibri"/>
      <w:lang w:eastAsia="ar-SA"/>
    </w:rPr>
  </w:style>
  <w:style w:type="character" w:customStyle="1" w:styleId="13">
    <w:name w:val="Текст выноски Знак1"/>
    <w:basedOn w:val="a0"/>
    <w:uiPriority w:val="99"/>
    <w:semiHidden/>
    <w:rsid w:val="0001266A"/>
    <w:rPr>
      <w:rFonts w:ascii="Tahoma" w:eastAsia="Calibri" w:hAnsi="Tahoma" w:cs="Tahoma"/>
      <w:sz w:val="16"/>
      <w:szCs w:val="16"/>
      <w:lang w:eastAsia="ar-SA"/>
    </w:rPr>
  </w:style>
  <w:style w:type="table" w:customStyle="1" w:styleId="14">
    <w:name w:val="Сетка таблицы1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01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8"/>
    <w:uiPriority w:val="59"/>
    <w:rsid w:val="0001266A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20">
    <w:name w:val="Нет списка2"/>
    <w:next w:val="a2"/>
    <w:uiPriority w:val="99"/>
    <w:semiHidden/>
    <w:unhideWhenUsed/>
    <w:rsid w:val="0001266A"/>
  </w:style>
  <w:style w:type="table" w:customStyle="1" w:styleId="4">
    <w:name w:val="Сетка таблицы4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1">
    <w:name w:val="Сетка таблицы6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01266A"/>
  </w:style>
  <w:style w:type="table" w:customStyle="1" w:styleId="7">
    <w:name w:val="Сетка таблицы7"/>
    <w:basedOn w:val="a1"/>
    <w:next w:val="a8"/>
    <w:uiPriority w:val="59"/>
    <w:rsid w:val="000126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60">
    <w:name w:val="Заголовок 6 Знак"/>
    <w:basedOn w:val="a0"/>
    <w:link w:val="6"/>
    <w:uiPriority w:val="9"/>
    <w:semiHidden/>
    <w:rsid w:val="007F3BC2"/>
    <w:rPr>
      <w:rFonts w:asciiTheme="majorHAnsi" w:eastAsiaTheme="majorEastAsia" w:hAnsiTheme="majorHAnsi" w:cstheme="majorBidi"/>
      <w:color w:val="1F4D78" w:themeColor="accent1" w:themeShade="7F"/>
      <w:lang w:val="en-US"/>
    </w:rPr>
  </w:style>
  <w:style w:type="paragraph" w:styleId="a9">
    <w:name w:val="List Paragraph"/>
    <w:basedOn w:val="a"/>
    <w:uiPriority w:val="34"/>
    <w:qFormat/>
    <w:rsid w:val="00160645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EA5B7D-173C-4964-BCD7-5DF7538BE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2773</TotalTime>
  <Pages>32</Pages>
  <Words>6350</Words>
  <Characters>36195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198</cp:revision>
  <cp:lastPrinted>2024-05-02T10:42:00Z</cp:lastPrinted>
  <dcterms:created xsi:type="dcterms:W3CDTF">2021-04-14T11:07:00Z</dcterms:created>
  <dcterms:modified xsi:type="dcterms:W3CDTF">2024-05-23T09:16:00Z</dcterms:modified>
</cp:coreProperties>
</file>