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54" w:rsidRPr="00861654" w:rsidRDefault="00861654" w:rsidP="0065465D">
      <w:pPr>
        <w:spacing w:before="1332" w:after="0" w:line="300" w:lineRule="exact"/>
        <w:ind w:left="714" w:hanging="357"/>
        <w:jc w:val="center"/>
        <w:rPr>
          <w:rFonts w:ascii="Times New Roman" w:eastAsia="Calibri" w:hAnsi="Times New Roman" w:cs="Times New Roman"/>
          <w:color w:val="FF0000"/>
          <w:spacing w:val="20"/>
          <w:sz w:val="28"/>
          <w:szCs w:val="28"/>
        </w:rPr>
      </w:pPr>
      <w:r w:rsidRPr="00861654">
        <w:rPr>
          <w:rFonts w:ascii="Times New Roman" w:eastAsia="Calibri" w:hAnsi="Times New Roman" w:cs="Times New Roman"/>
          <w:noProof/>
          <w:spacing w:val="20"/>
          <w:szCs w:val="28"/>
          <w:lang w:eastAsia="ru-RU"/>
        </w:rPr>
        <w:drawing>
          <wp:inline distT="0" distB="0" distL="0" distR="0" wp14:anchorId="1BE7875F" wp14:editId="1C40FB4A">
            <wp:extent cx="673100" cy="88011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АДМИНИСТРАЦИЯ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ДУХОВНИЦКОГО МУНИЦИПАЛЬНОГО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РАЙОНА САРАТОВСКОЙ ОБЛАСТИ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</w:rPr>
      </w:pPr>
      <w:r w:rsidRPr="00861654">
        <w:rPr>
          <w:rFonts w:ascii="Times New Roman" w:eastAsia="Calibri" w:hAnsi="Times New Roman" w:cs="Times New Roman"/>
          <w:b/>
        </w:rPr>
        <w:t>П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81"/>
      </w:tblGrid>
      <w:tr w:rsidR="00861654" w:rsidRPr="00861654" w:rsidTr="00944652">
        <w:trPr>
          <w:trHeight w:val="961"/>
        </w:trPr>
        <w:tc>
          <w:tcPr>
            <w:tcW w:w="9747" w:type="dxa"/>
          </w:tcPr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DC622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65465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C62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962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                                                                       № </w:t>
            </w:r>
            <w:r w:rsidR="00B962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1654" w:rsidRPr="00861654" w:rsidRDefault="00861654" w:rsidP="00861654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</w:rPr>
            </w:pPr>
            <w:r w:rsidRPr="00861654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861654">
              <w:rPr>
                <w:rFonts w:ascii="Times New Roman" w:eastAsia="Calibri" w:hAnsi="Times New Roman" w:cs="Times New Roman"/>
              </w:rPr>
              <w:t>Новозахаркино</w:t>
            </w:r>
            <w:proofErr w:type="spellEnd"/>
          </w:p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r w:rsidRPr="00861654">
        <w:rPr>
          <w:rFonts w:ascii="Times New Roman CYR" w:eastAsia="Arial" w:hAnsi="Times New Roman CYR" w:cs="Times New Roman CYR"/>
          <w:b/>
          <w:bCs/>
          <w:sz w:val="28"/>
          <w:szCs w:val="28"/>
          <w:lang w:eastAsia="ar-SA"/>
        </w:rPr>
        <w:t xml:space="preserve">Об </w:t>
      </w:r>
      <w:r w:rsidRPr="0086165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утверждении 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перечня объектов,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в отношении которых планируется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заключение концессионного соглашения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на 202</w:t>
      </w:r>
      <w:r w:rsidR="00B9624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4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год.</w:t>
      </w:r>
    </w:p>
    <w:bookmarkEnd w:id="0"/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В соответствии с Федеральным законом от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06.10.200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3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 </w:t>
      </w:r>
      <w:proofErr w:type="gram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№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131</w:t>
      </w:r>
      <w:proofErr w:type="gram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-ФЗ 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«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»,</w:t>
      </w:r>
      <w:r w:rsidRPr="00861654">
        <w:rPr>
          <w:rFonts w:ascii="Times New Roman" w:eastAsia="Arial" w:hAnsi="Times New Roman" w:cs="Times New Roman"/>
          <w:color w:val="000000"/>
          <w:kern w:val="1"/>
          <w:sz w:val="24"/>
          <w:szCs w:val="28"/>
          <w:lang w:eastAsia="ar-SA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руководствуясь Уставом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</w:t>
      </w:r>
      <w:r w:rsidR="00913FC9"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образования Духовницкого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района Саратовской области администрация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Новозахаркингского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образования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</w:p>
    <w:p w:rsidR="00861654" w:rsidRPr="00861654" w:rsidRDefault="00861654" w:rsidP="00861654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  <w:t xml:space="preserve"> ПОСТАНОВЛЯЕТ:</w:t>
      </w: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Признать постановление </w:t>
      </w:r>
      <w:proofErr w:type="gramStart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администрации  </w:t>
      </w:r>
      <w:proofErr w:type="spellStart"/>
      <w:r w:rsidRPr="00861654">
        <w:rPr>
          <w:rFonts w:ascii="Times New Roman" w:eastAsia="Calibri" w:hAnsi="Times New Roman" w:cs="Times New Roman"/>
          <w:sz w:val="26"/>
          <w:szCs w:val="26"/>
        </w:rPr>
        <w:t>Новозахаркинского</w:t>
      </w:r>
      <w:proofErr w:type="spellEnd"/>
      <w:proofErr w:type="gramEnd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Духовницкого муниципального</w:t>
      </w:r>
      <w:r w:rsidR="00C37C8D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 от 2</w:t>
      </w:r>
      <w:r w:rsidR="00B9624A">
        <w:rPr>
          <w:rFonts w:ascii="Times New Roman" w:eastAsia="Calibri" w:hAnsi="Times New Roman" w:cs="Times New Roman"/>
          <w:sz w:val="26"/>
          <w:szCs w:val="26"/>
        </w:rPr>
        <w:t>8</w:t>
      </w:r>
      <w:r w:rsidRPr="00861654">
        <w:rPr>
          <w:rFonts w:ascii="Times New Roman" w:eastAsia="Calibri" w:hAnsi="Times New Roman" w:cs="Times New Roman"/>
          <w:sz w:val="26"/>
          <w:szCs w:val="26"/>
        </w:rPr>
        <w:t>.0</w:t>
      </w:r>
      <w:r w:rsidR="00B9624A">
        <w:rPr>
          <w:rFonts w:ascii="Times New Roman" w:eastAsia="Calibri" w:hAnsi="Times New Roman" w:cs="Times New Roman"/>
          <w:sz w:val="26"/>
          <w:szCs w:val="26"/>
        </w:rPr>
        <w:t>2</w:t>
      </w:r>
      <w:r w:rsidRPr="00861654">
        <w:rPr>
          <w:rFonts w:ascii="Times New Roman" w:eastAsia="Calibri" w:hAnsi="Times New Roman" w:cs="Times New Roman"/>
          <w:sz w:val="26"/>
          <w:szCs w:val="26"/>
        </w:rPr>
        <w:t>.202</w:t>
      </w:r>
      <w:r w:rsidR="00B9624A">
        <w:rPr>
          <w:rFonts w:ascii="Times New Roman" w:eastAsia="Calibri" w:hAnsi="Times New Roman" w:cs="Times New Roman"/>
          <w:sz w:val="26"/>
          <w:szCs w:val="26"/>
        </w:rPr>
        <w:t>3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B9624A">
        <w:rPr>
          <w:rFonts w:ascii="Times New Roman" w:eastAsia="Calibri" w:hAnsi="Times New Roman" w:cs="Times New Roman"/>
          <w:sz w:val="26"/>
          <w:szCs w:val="26"/>
        </w:rPr>
        <w:t>5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утратившим силу.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</w:pPr>
    </w:p>
    <w:p w:rsidR="00861654" w:rsidRPr="00861654" w:rsidRDefault="00861654" w:rsidP="00861654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 Настоящее постановление вступает в силу в соответствии с действующим законодательством.</w:t>
      </w: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Глава </w:t>
      </w:r>
      <w:proofErr w:type="spellStart"/>
      <w:r w:rsidRPr="00861654">
        <w:rPr>
          <w:rFonts w:ascii="Times New Roman" w:eastAsia="Calibri" w:hAnsi="Times New Roman" w:cs="Times New Roman"/>
          <w:b/>
          <w:sz w:val="24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                                                   </w:t>
      </w:r>
      <w:r w:rsidR="00B9624A">
        <w:rPr>
          <w:rFonts w:ascii="Times New Roman" w:eastAsia="Calibri" w:hAnsi="Times New Roman" w:cs="Times New Roman"/>
          <w:b/>
          <w:sz w:val="24"/>
          <w:szCs w:val="28"/>
        </w:rPr>
        <w:t xml:space="preserve">О.В. </w:t>
      </w:r>
      <w:proofErr w:type="spellStart"/>
      <w:r w:rsidR="00B9624A">
        <w:rPr>
          <w:rFonts w:ascii="Times New Roman" w:eastAsia="Calibri" w:hAnsi="Times New Roman" w:cs="Times New Roman"/>
          <w:b/>
          <w:sz w:val="24"/>
          <w:szCs w:val="28"/>
        </w:rPr>
        <w:t>Ботова</w:t>
      </w:r>
      <w:proofErr w:type="spellEnd"/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  <w:sectPr w:rsidR="00861654" w:rsidRPr="00861654" w:rsidSect="006546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40" w:right="737" w:bottom="1134" w:left="1588" w:header="709" w:footer="709" w:gutter="0"/>
          <w:cols w:space="708"/>
          <w:docGrid w:linePitch="360"/>
        </w:sectPr>
      </w:pPr>
    </w:p>
    <w:p w:rsidR="00861654" w:rsidRPr="00861654" w:rsidRDefault="00861654" w:rsidP="00861654">
      <w:pPr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 № 1</w:t>
      </w:r>
    </w:p>
    <w:p w:rsidR="00861654" w:rsidRPr="00861654" w:rsidRDefault="00861654" w:rsidP="00861654">
      <w:pPr>
        <w:spacing w:after="0" w:line="240" w:lineRule="auto"/>
        <w:ind w:left="4536" w:right="-58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61654">
        <w:rPr>
          <w:rFonts w:ascii="Times New Roman" w:eastAsia="Calibri" w:hAnsi="Times New Roman" w:cs="Times New Roman"/>
          <w:b/>
          <w:szCs w:val="28"/>
        </w:rPr>
        <w:t>УТВЕРЖДЕН</w:t>
      </w:r>
    </w:p>
    <w:p w:rsidR="00861654" w:rsidRPr="00861654" w:rsidRDefault="00861654" w:rsidP="00861654">
      <w:pPr>
        <w:spacing w:after="0" w:line="240" w:lineRule="auto"/>
        <w:ind w:left="4536" w:right="180"/>
        <w:jc w:val="right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постановлением администрации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861654">
        <w:rPr>
          <w:rFonts w:ascii="Times New Roman" w:eastAsia="Calibri" w:hAnsi="Times New Roman" w:cs="Times New Roman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szCs w:val="28"/>
        </w:rPr>
        <w:t xml:space="preserve"> МО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Духовницкого МР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Саратовской  области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C37C8D">
        <w:rPr>
          <w:rFonts w:ascii="Times New Roman" w:eastAsia="Calibri" w:hAnsi="Times New Roman" w:cs="Times New Roman"/>
          <w:szCs w:val="28"/>
        </w:rPr>
        <w:t xml:space="preserve">от  </w:t>
      </w:r>
      <w:r w:rsidR="00DC622C">
        <w:rPr>
          <w:rFonts w:ascii="Times New Roman" w:eastAsia="Calibri" w:hAnsi="Times New Roman" w:cs="Times New Roman"/>
          <w:szCs w:val="28"/>
        </w:rPr>
        <w:t>04</w:t>
      </w:r>
      <w:r w:rsidR="0065465D">
        <w:rPr>
          <w:rFonts w:ascii="Times New Roman" w:eastAsia="Calibri" w:hAnsi="Times New Roman" w:cs="Times New Roman"/>
          <w:szCs w:val="28"/>
        </w:rPr>
        <w:t>.0</w:t>
      </w:r>
      <w:r w:rsidR="00DC622C">
        <w:rPr>
          <w:rFonts w:ascii="Times New Roman" w:eastAsia="Calibri" w:hAnsi="Times New Roman" w:cs="Times New Roman"/>
          <w:szCs w:val="28"/>
        </w:rPr>
        <w:t>3</w:t>
      </w:r>
      <w:r w:rsidR="0065465D">
        <w:rPr>
          <w:rFonts w:ascii="Times New Roman" w:eastAsia="Calibri" w:hAnsi="Times New Roman" w:cs="Times New Roman"/>
          <w:szCs w:val="28"/>
        </w:rPr>
        <w:t>.</w:t>
      </w:r>
      <w:r w:rsidRPr="00861654">
        <w:rPr>
          <w:rFonts w:ascii="Times New Roman" w:eastAsia="Calibri" w:hAnsi="Times New Roman" w:cs="Times New Roman"/>
          <w:szCs w:val="28"/>
        </w:rPr>
        <w:t>202</w:t>
      </w:r>
      <w:r w:rsidR="00B9624A">
        <w:rPr>
          <w:rFonts w:ascii="Times New Roman" w:eastAsia="Calibri" w:hAnsi="Times New Roman" w:cs="Times New Roman"/>
          <w:szCs w:val="28"/>
        </w:rPr>
        <w:t>4</w:t>
      </w:r>
      <w:proofErr w:type="gramEnd"/>
      <w:r w:rsidRPr="00861654">
        <w:rPr>
          <w:rFonts w:ascii="Times New Roman" w:eastAsia="Calibri" w:hAnsi="Times New Roman" w:cs="Times New Roman"/>
          <w:szCs w:val="28"/>
        </w:rPr>
        <w:t xml:space="preserve">   № </w:t>
      </w:r>
      <w:r w:rsidR="00B9624A">
        <w:rPr>
          <w:rFonts w:ascii="Times New Roman" w:eastAsia="Calibri" w:hAnsi="Times New Roman" w:cs="Times New Roman"/>
          <w:szCs w:val="28"/>
        </w:rPr>
        <w:t>6</w:t>
      </w:r>
    </w:p>
    <w:p w:rsidR="00861654" w:rsidRPr="00861654" w:rsidRDefault="00861654" w:rsidP="00861654">
      <w:pPr>
        <w:spacing w:after="0" w:line="36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ПЕРЕЧЕНЬ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объектов,  в отношении которых планируется заключение концессионного соглашения на 2022год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19"/>
        <w:gridCol w:w="1892"/>
        <w:gridCol w:w="1559"/>
        <w:gridCol w:w="1276"/>
        <w:gridCol w:w="1133"/>
        <w:gridCol w:w="2218"/>
        <w:gridCol w:w="2318"/>
        <w:gridCol w:w="992"/>
      </w:tblGrid>
      <w:tr w:rsidR="00861654" w:rsidRPr="00861654" w:rsidTr="0065465D">
        <w:trPr>
          <w:trHeight w:val="17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Адрес (местоположения) недвижимого имущества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Кадастровый номер имущества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Характеристика объекта (</w:t>
            </w:r>
            <w:proofErr w:type="spellStart"/>
            <w:r w:rsidRPr="0065465D">
              <w:rPr>
                <w:rFonts w:eastAsia="Calibri" w:cs="Times New Roman"/>
                <w:sz w:val="20"/>
              </w:rPr>
              <w:t>площадь,протяженность</w:t>
            </w:r>
            <w:proofErr w:type="spellEnd"/>
            <w:r w:rsidRPr="0065465D">
              <w:rPr>
                <w:rFonts w:eastAsia="Calibri" w:cs="Times New Roman"/>
                <w:sz w:val="20"/>
              </w:rPr>
              <w:t xml:space="preserve"> и иные параметры)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Балансовая стоимость, амортизация (износ)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Кадастровая стоимость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Правоустанавливающий документ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Сведения о</w:t>
            </w:r>
          </w:p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 xml:space="preserve">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Дата ввода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имущества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в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эксплуатацию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10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с.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Новозахаркино</w:t>
            </w:r>
            <w:proofErr w:type="spellEnd"/>
          </w:p>
          <w:p w:rsidR="00861654" w:rsidRPr="0065465D" w:rsidRDefault="00861654" w:rsidP="00861654">
            <w:pPr>
              <w:ind w:left="142"/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№1)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64:11:150401:445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№2)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64:11:000000:926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№3)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64:11:000000:188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12м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120107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1202883,14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сер.64-АГ №136071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 30.06.2011 сер.64-АГ №136075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Скважина№5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Скважина№7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</w:t>
            </w:r>
            <w:r w:rsidRPr="0065465D">
              <w:rPr>
                <w:rFonts w:eastAsia="Calibri" w:cs="Times New Roman"/>
                <w:sz w:val="22"/>
              </w:rPr>
              <w:lastRenderedPageBreak/>
              <w:t>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64:11:150401:81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  <w:r w:rsidRPr="0065465D">
              <w:rPr>
                <w:rFonts w:eastAsia="Calibri" w:cs="Times New Roman"/>
                <w:sz w:val="22"/>
              </w:rPr>
              <w:lastRenderedPageBreak/>
              <w:t>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 xml:space="preserve">Свидетельство о </w:t>
            </w:r>
            <w:r w:rsidRPr="0065465D">
              <w:rPr>
                <w:rFonts w:eastAsia="Calibri" w:cs="Times New Roman"/>
                <w:color w:val="000000"/>
                <w:sz w:val="22"/>
              </w:rPr>
              <w:lastRenderedPageBreak/>
              <w:t>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lastRenderedPageBreak/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351"/>
                <w:tab w:val="left" w:pos="6210"/>
              </w:tabs>
              <w:ind w:left="-108"/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Водопровод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Протяженность –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11,852 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5518012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№136068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1978;2006;2007: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п.Тамбовский</w:t>
            </w:r>
            <w:proofErr w:type="spellEnd"/>
          </w:p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64:11:130601:97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Протяжённость – 1356,6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237348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сер.64-АГ№ 007990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1984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1,5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1984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 сер.64-АГ №007988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п.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Полеводинский</w:t>
            </w:r>
            <w:proofErr w:type="spellEnd"/>
          </w:p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III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протяжённость – 8358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2250470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сер.64-АГ </w:t>
            </w:r>
            <w:r w:rsidRPr="0065465D">
              <w:rPr>
                <w:rFonts w:eastAsia="Calibri" w:cs="Times New Roman"/>
                <w:sz w:val="22"/>
              </w:rPr>
              <w:lastRenderedPageBreak/>
              <w:t>№007993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37221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1990</w:t>
            </w:r>
          </w:p>
        </w:tc>
      </w:tr>
      <w:tr w:rsidR="00861654" w:rsidRPr="0065465D" w:rsidTr="00944652">
        <w:trPr>
          <w:trHeight w:val="11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58313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Саратовская </w:t>
            </w:r>
            <w:r w:rsidRPr="0065465D">
              <w:rPr>
                <w:rFonts w:eastAsia="Calibri" w:cs="Times New Roman"/>
                <w:sz w:val="22"/>
              </w:rPr>
              <w:lastRenderedPageBreak/>
              <w:t xml:space="preserve">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 </w:t>
            </w:r>
            <w:r w:rsidRPr="0065465D">
              <w:rPr>
                <w:rFonts w:eastAsia="Calibri" w:cs="Times New Roman"/>
                <w:sz w:val="22"/>
              </w:rPr>
              <w:lastRenderedPageBreak/>
              <w:t>64:11:000000:896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Площадь </w:t>
            </w:r>
            <w:r w:rsidRPr="0065465D">
              <w:rPr>
                <w:rFonts w:eastAsia="Calibri" w:cs="Times New Roman"/>
                <w:sz w:val="22"/>
              </w:rPr>
              <w:lastRenderedPageBreak/>
              <w:t xml:space="preserve">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137359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 xml:space="preserve">Свидетельство о </w:t>
            </w:r>
            <w:r w:rsidRPr="0065465D">
              <w:rPr>
                <w:rFonts w:eastAsia="Calibri" w:cs="Times New Roman"/>
                <w:color w:val="000000"/>
                <w:sz w:val="22"/>
              </w:rPr>
              <w:lastRenderedPageBreak/>
              <w:t>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lastRenderedPageBreak/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34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135277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 сер.64-АГ №007994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</w:tbl>
    <w:p w:rsidR="00861654" w:rsidRPr="0065465D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</w:rPr>
      </w:pPr>
    </w:p>
    <w:p w:rsidR="00515565" w:rsidRDefault="00117522"/>
    <w:sectPr w:rsidR="00515565" w:rsidSect="008E332F">
      <w:pgSz w:w="16838" w:h="11906" w:orient="landscape"/>
      <w:pgMar w:top="851" w:right="28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22" w:rsidRDefault="00117522">
      <w:pPr>
        <w:spacing w:after="0" w:line="240" w:lineRule="auto"/>
      </w:pPr>
      <w:r>
        <w:separator/>
      </w:r>
    </w:p>
  </w:endnote>
  <w:endnote w:type="continuationSeparator" w:id="0">
    <w:p w:rsidR="00117522" w:rsidRDefault="0011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11752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0" w:rsidRPr="00234E93" w:rsidRDefault="00117522" w:rsidP="00234E9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11752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22" w:rsidRDefault="00117522">
      <w:pPr>
        <w:spacing w:after="0" w:line="240" w:lineRule="auto"/>
      </w:pPr>
      <w:r>
        <w:separator/>
      </w:r>
    </w:p>
  </w:footnote>
  <w:footnote w:type="continuationSeparator" w:id="0">
    <w:p w:rsidR="00117522" w:rsidRDefault="0011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11752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11752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11752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03C"/>
    <w:multiLevelType w:val="hybridMultilevel"/>
    <w:tmpl w:val="6A6893E6"/>
    <w:lvl w:ilvl="0" w:tplc="073E2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A"/>
    <w:rsid w:val="00074536"/>
    <w:rsid w:val="00117522"/>
    <w:rsid w:val="00134E6E"/>
    <w:rsid w:val="004B7089"/>
    <w:rsid w:val="0065465D"/>
    <w:rsid w:val="00802EEA"/>
    <w:rsid w:val="00861654"/>
    <w:rsid w:val="00913FC9"/>
    <w:rsid w:val="00B92918"/>
    <w:rsid w:val="00B9624A"/>
    <w:rsid w:val="00C37C8D"/>
    <w:rsid w:val="00D26245"/>
    <w:rsid w:val="00DC622C"/>
    <w:rsid w:val="00E1245E"/>
    <w:rsid w:val="00EA3E4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37D"/>
  <w15:docId w15:val="{A3EF777E-F885-4A80-9B18-7777C88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18"/>
  </w:style>
  <w:style w:type="paragraph" w:styleId="1">
    <w:name w:val="heading 1"/>
    <w:basedOn w:val="a"/>
    <w:next w:val="a"/>
    <w:link w:val="10"/>
    <w:uiPriority w:val="9"/>
    <w:qFormat/>
    <w:rsid w:val="00B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2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2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29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29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29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92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2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2918"/>
    <w:rPr>
      <w:b/>
      <w:bCs/>
    </w:rPr>
  </w:style>
  <w:style w:type="character" w:styleId="a9">
    <w:name w:val="Emphasis"/>
    <w:basedOn w:val="a0"/>
    <w:uiPriority w:val="20"/>
    <w:qFormat/>
    <w:rsid w:val="00B92918"/>
    <w:rPr>
      <w:i/>
      <w:iCs/>
    </w:rPr>
  </w:style>
  <w:style w:type="paragraph" w:styleId="aa">
    <w:name w:val="No Spacing"/>
    <w:uiPriority w:val="1"/>
    <w:qFormat/>
    <w:rsid w:val="00B929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29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9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29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29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29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29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29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29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29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291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61654"/>
  </w:style>
  <w:style w:type="paragraph" w:styleId="af6">
    <w:name w:val="footer"/>
    <w:basedOn w:val="a"/>
    <w:link w:val="af7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61654"/>
  </w:style>
  <w:style w:type="table" w:customStyle="1" w:styleId="11">
    <w:name w:val="Сетка таблицы1"/>
    <w:basedOn w:val="a1"/>
    <w:next w:val="af8"/>
    <w:uiPriority w:val="59"/>
    <w:rsid w:val="008616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60DE-B7C6-49FA-B6A1-4736E10F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2023-03-02T07:00:00Z</cp:lastPrinted>
  <dcterms:created xsi:type="dcterms:W3CDTF">2024-03-19T12:52:00Z</dcterms:created>
  <dcterms:modified xsi:type="dcterms:W3CDTF">2024-03-19T12:52:00Z</dcterms:modified>
</cp:coreProperties>
</file>