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AA" w:rsidRDefault="00EC66AA" w:rsidP="00EC66AA"/>
    <w:p w:rsidR="00EC66AA" w:rsidRDefault="00EC66AA" w:rsidP="00EC66AA">
      <w:pPr>
        <w:spacing w:after="0" w:line="240" w:lineRule="auto"/>
        <w:jc w:val="center"/>
      </w:pPr>
      <w:r>
        <w:t>СЕЛЬСКИЙ СОВЕТ</w:t>
      </w:r>
    </w:p>
    <w:p w:rsidR="00EC66AA" w:rsidRDefault="00EC66AA" w:rsidP="00EC66AA">
      <w:pPr>
        <w:spacing w:after="0" w:line="240" w:lineRule="auto"/>
        <w:jc w:val="center"/>
      </w:pPr>
      <w:r>
        <w:t>НОВОЗАХАРКИНСКОГО МУНИЦИПАЛЬНОГО ОБРАЗОВАНИЯ ДУХОВНИЦКОГО МУНИЦИПАЛЬНОГО  РАЙОНА</w:t>
      </w:r>
    </w:p>
    <w:p w:rsidR="00EC66AA" w:rsidRDefault="00EC66AA" w:rsidP="00EC66AA">
      <w:pPr>
        <w:spacing w:after="0" w:line="240" w:lineRule="auto"/>
        <w:jc w:val="center"/>
      </w:pPr>
      <w:r>
        <w:t>САРАТОВСКОЙ ОБЛАСТИ</w:t>
      </w:r>
    </w:p>
    <w:p w:rsidR="00EC66AA" w:rsidRDefault="00EC66AA" w:rsidP="00EC66AA">
      <w:pPr>
        <w:spacing w:after="0" w:line="240" w:lineRule="auto"/>
        <w:jc w:val="center"/>
      </w:pPr>
      <w:r>
        <w:t>ЧЕТВЁРТОГО  СОЗЫВА</w:t>
      </w:r>
    </w:p>
    <w:p w:rsidR="00EC66AA" w:rsidRDefault="00EC66AA" w:rsidP="00EC66AA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EC66AA" w:rsidRDefault="00EC66AA" w:rsidP="00EC66AA">
      <w:pPr>
        <w:jc w:val="center"/>
      </w:pPr>
      <w:r w:rsidRPr="00EC66AA">
        <w:t xml:space="preserve">с.  </w:t>
      </w:r>
      <w:proofErr w:type="spellStart"/>
      <w:r w:rsidRPr="00EC66AA">
        <w:t>Новозахаркино</w:t>
      </w:r>
      <w:proofErr w:type="spellEnd"/>
    </w:p>
    <w:p w:rsidR="00EC66AA" w:rsidRDefault="00EC66AA" w:rsidP="00EC66AA">
      <w:r>
        <w:t>от  24.10.2016 года</w:t>
      </w:r>
      <w:r>
        <w:tab/>
      </w:r>
      <w:r>
        <w:t xml:space="preserve">                                            </w:t>
      </w:r>
      <w:r>
        <w:tab/>
      </w:r>
      <w:r>
        <w:t xml:space="preserve">        </w:t>
      </w:r>
      <w:r>
        <w:t xml:space="preserve">                     № 3/7</w:t>
      </w:r>
    </w:p>
    <w:p w:rsidR="00EC66AA" w:rsidRDefault="00EC66AA" w:rsidP="00EC66AA">
      <w:r>
        <w:t xml:space="preserve">Об утверждении  Положения о Контрольно-ревизионной комиссии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</w:t>
      </w:r>
    </w:p>
    <w:p w:rsidR="00EC66AA" w:rsidRDefault="00EC66AA" w:rsidP="00EC66AA">
      <w:r>
        <w:t xml:space="preserve">        В соответствии с Федеральным законом от 6 октября 2003 года № 131-ФЗ "Об общих принципах организации местного самоуправления в Российской Федерации», Федеральным законом от 7 февраля 2011 года № 6-ФЗ</w:t>
      </w:r>
    </w:p>
    <w:p w:rsidR="00EC66AA" w:rsidRDefault="00EC66AA" w:rsidP="00EC66AA">
      <w:r>
        <w:t xml:space="preserve">"Об общих принципах организации и деятельности контрольно-счётных органов субъектов Российской Федерации и муниципальных образований", Уставом </w:t>
      </w:r>
      <w:proofErr w:type="spellStart"/>
      <w:r>
        <w:t>Новозахаркинского</w:t>
      </w:r>
      <w:proofErr w:type="spellEnd"/>
      <w:r>
        <w:t xml:space="preserve">  муниципального образовании,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EC66AA" w:rsidRDefault="00EC66AA" w:rsidP="00EC66AA">
      <w:r>
        <w:t>РЕШИЛ:</w:t>
      </w:r>
    </w:p>
    <w:p w:rsidR="00EC66AA" w:rsidRDefault="00EC66AA" w:rsidP="00EC66AA">
      <w:r>
        <w:t xml:space="preserve">1.Утвердить Положение о Контрольно-ревизионной комиссии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согласно приложению.</w:t>
      </w:r>
    </w:p>
    <w:p w:rsidR="00EC66AA" w:rsidRDefault="00EC66AA" w:rsidP="00EC66AA">
      <w:r>
        <w:t xml:space="preserve">2. 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от 06.09.2011 года № 47/152 «Об утверждении Положения о Контрольно-ревизионной комиссии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района», признать утратившими силу.</w:t>
      </w:r>
      <w:r>
        <w:t xml:space="preserve"> </w:t>
      </w:r>
    </w:p>
    <w:p w:rsidR="00EC66AA" w:rsidRDefault="00EC66AA" w:rsidP="00EC66AA">
      <w:r>
        <w:t>3. Настоящее решение обнародовать в установленном законом порядке.</w:t>
      </w:r>
    </w:p>
    <w:p w:rsidR="00EC66AA" w:rsidRDefault="00EC66AA" w:rsidP="00EC66AA"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Новозахаркинского</w:t>
      </w:r>
      <w:proofErr w:type="spellEnd"/>
      <w:r>
        <w:t xml:space="preserve">  МО.</w:t>
      </w:r>
    </w:p>
    <w:p w:rsidR="00EC66AA" w:rsidRDefault="00EC66AA" w:rsidP="00EC66AA">
      <w:r>
        <w:t xml:space="preserve">Глава </w:t>
      </w:r>
      <w:proofErr w:type="spellStart"/>
      <w:r>
        <w:t>Новозахаркинского</w:t>
      </w:r>
      <w:proofErr w:type="spellEnd"/>
      <w:r>
        <w:t xml:space="preserve"> МО                    </w:t>
      </w:r>
      <w:r>
        <w:t xml:space="preserve">   </w:t>
      </w:r>
      <w:r>
        <w:t xml:space="preserve">           Бедняков Ю.В.</w:t>
      </w:r>
    </w:p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>
      <w:pPr>
        <w:spacing w:after="0" w:line="240" w:lineRule="auto"/>
        <w:jc w:val="right"/>
      </w:pPr>
      <w:r>
        <w:lastRenderedPageBreak/>
        <w:t>Приложение № 1</w:t>
      </w:r>
    </w:p>
    <w:p w:rsidR="00EC66AA" w:rsidRDefault="00EC66AA" w:rsidP="00EC66AA">
      <w:pPr>
        <w:spacing w:after="0" w:line="240" w:lineRule="auto"/>
        <w:jc w:val="right"/>
      </w:pPr>
      <w:r>
        <w:t xml:space="preserve">к решению сельского Совета </w:t>
      </w:r>
    </w:p>
    <w:p w:rsidR="00EC66AA" w:rsidRDefault="00EC66AA" w:rsidP="00EC66AA">
      <w:pPr>
        <w:spacing w:after="0" w:line="240" w:lineRule="auto"/>
        <w:jc w:val="right"/>
      </w:pPr>
      <w:proofErr w:type="spellStart"/>
      <w:r>
        <w:t>Новозахаркинского</w:t>
      </w:r>
      <w:proofErr w:type="spellEnd"/>
      <w:r>
        <w:t xml:space="preserve"> МО</w:t>
      </w:r>
    </w:p>
    <w:p w:rsidR="00EC66AA" w:rsidRDefault="00EC66AA" w:rsidP="00EC66AA">
      <w:pPr>
        <w:spacing w:after="0" w:line="240" w:lineRule="auto"/>
        <w:jc w:val="right"/>
      </w:pPr>
      <w:r>
        <w:t>от  24.10. 2016 года № 3/7</w:t>
      </w:r>
    </w:p>
    <w:p w:rsidR="00EC66AA" w:rsidRDefault="00EC66AA" w:rsidP="00EC66AA"/>
    <w:p w:rsidR="00EC66AA" w:rsidRDefault="00EC66AA" w:rsidP="00EC66AA">
      <w:pPr>
        <w:spacing w:after="0" w:line="240" w:lineRule="auto"/>
        <w:jc w:val="center"/>
      </w:pPr>
      <w:r>
        <w:t>Положение</w:t>
      </w:r>
    </w:p>
    <w:p w:rsidR="00EC66AA" w:rsidRDefault="00EC66AA" w:rsidP="00EC66AA">
      <w:pPr>
        <w:spacing w:after="0" w:line="240" w:lineRule="auto"/>
        <w:jc w:val="center"/>
      </w:pPr>
      <w:r>
        <w:t xml:space="preserve">о Контрольно-ревизионной комиссии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</w:t>
      </w:r>
    </w:p>
    <w:p w:rsidR="00EC66AA" w:rsidRDefault="00EC66AA" w:rsidP="00EC66AA">
      <w:pPr>
        <w:jc w:val="center"/>
      </w:pPr>
      <w:r>
        <w:t>1. Общие положения</w:t>
      </w:r>
    </w:p>
    <w:p w:rsidR="00EC66AA" w:rsidRDefault="00EC66AA" w:rsidP="00EC66AA">
      <w:r>
        <w:t xml:space="preserve">1.1. Контрольно-ревизионная комиссия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 (далее - Комиссия) является постоянно действующим органом внешнего муниципального финансового контроля, формируемым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EC66AA" w:rsidRDefault="00EC66AA" w:rsidP="00EC66AA">
      <w:r>
        <w:t xml:space="preserve">1.2. </w:t>
      </w:r>
      <w:proofErr w:type="gramStart"/>
      <w:r>
        <w:t>Комиссия осуществляет свою деятельность в соответствии с 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7 февраля 2011 года № 6-ФЗ "Об общих принципах организации и деятельности контрольно-счётных органов субъектов Российской Федерации и муниципальных образований", другими федеральными законами и иными нормативными правовыми</w:t>
      </w:r>
      <w:proofErr w:type="gramEnd"/>
      <w:r>
        <w:t xml:space="preserve"> актами Российской Федерации, настоящим Положением.</w:t>
      </w:r>
    </w:p>
    <w:p w:rsidR="00EC66AA" w:rsidRDefault="00EC66AA" w:rsidP="00EC66AA">
      <w:r>
        <w:t>1.3. Комиссия не обладает правами юридического лица.</w:t>
      </w:r>
    </w:p>
    <w:p w:rsidR="00EC66AA" w:rsidRDefault="00EC66AA" w:rsidP="00EC66AA">
      <w:r>
        <w:t>1.4. Комиссия имеет гербовую печать и бланки со своим наименованием и с изображением герба Духовницкого муниципального района.</w:t>
      </w:r>
    </w:p>
    <w:p w:rsidR="00EC66AA" w:rsidRDefault="00EC66AA" w:rsidP="00EC66AA">
      <w:pPr>
        <w:jc w:val="center"/>
      </w:pPr>
      <w:r>
        <w:t>2. Принципы осуществления контроля</w:t>
      </w:r>
    </w:p>
    <w:p w:rsidR="00EC66AA" w:rsidRDefault="00EC66AA" w:rsidP="00EC66AA">
      <w:r>
        <w:t>Деятельность Комиссии основывается на принципах законности, объективности, эффективности, независимости и гласности.</w:t>
      </w:r>
    </w:p>
    <w:p w:rsidR="00EC66AA" w:rsidRDefault="00EC66AA" w:rsidP="00EC66AA">
      <w:pPr>
        <w:jc w:val="center"/>
      </w:pPr>
      <w:r>
        <w:t>3. Полномочия Комиссии</w:t>
      </w:r>
    </w:p>
    <w:p w:rsidR="00EC66AA" w:rsidRDefault="00EC66AA" w:rsidP="00EC66AA">
      <w:pPr>
        <w:spacing w:after="0" w:line="240" w:lineRule="auto"/>
      </w:pPr>
      <w:r>
        <w:t>3.1. Комиссия осуществляет следующие основные полномочия:</w:t>
      </w:r>
    </w:p>
    <w:p w:rsidR="00EC66AA" w:rsidRDefault="00EC66AA" w:rsidP="00EC66AA">
      <w:pPr>
        <w:spacing w:after="0" w:line="240" w:lineRule="auto"/>
      </w:pPr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EC66AA" w:rsidRDefault="00EC66AA" w:rsidP="00EC66AA">
      <w:pPr>
        <w:spacing w:after="0" w:line="240" w:lineRule="auto"/>
      </w:pPr>
      <w:r>
        <w:t>2) экспертиза проектов местного бюджета;</w:t>
      </w:r>
    </w:p>
    <w:p w:rsidR="00EC66AA" w:rsidRDefault="00EC66AA" w:rsidP="00EC66AA">
      <w:pPr>
        <w:spacing w:after="0" w:line="240" w:lineRule="auto"/>
      </w:pPr>
      <w:r>
        <w:t>3) внешняя проверка годового отчёта об исполнении местного бюджета;</w:t>
      </w:r>
    </w:p>
    <w:p w:rsidR="00EC66AA" w:rsidRDefault="00EC66AA" w:rsidP="00EC66AA">
      <w:pPr>
        <w:spacing w:after="0" w:line="240" w:lineRule="auto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66AA" w:rsidRDefault="00EC66AA" w:rsidP="00EC66AA">
      <w:pPr>
        <w:spacing w:after="0" w:line="240" w:lineRule="auto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EC66AA" w:rsidRDefault="00EC66AA" w:rsidP="00EC66AA"/>
    <w:p w:rsidR="00EC66AA" w:rsidRDefault="00EC66AA" w:rsidP="00EC66AA"/>
    <w:p w:rsidR="00EC66AA" w:rsidRDefault="00EC66AA" w:rsidP="00EC66AA"/>
    <w:p w:rsidR="00EC66AA" w:rsidRDefault="00EC66AA" w:rsidP="00EC66AA">
      <w:proofErr w:type="gramStart"/>
      <w:r>
        <w:lastRenderedPageBreak/>
        <w:t>6) оценка эффективности предоставления налоговых и иных льгот и преимуществ, бюджетных кредитов за счёт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счёт средств местного бюджета и имущества, находящегося в муниципальной собственности;</w:t>
      </w:r>
      <w:proofErr w:type="gramEnd"/>
    </w:p>
    <w:p w:rsidR="00EC66AA" w:rsidRDefault="00EC66AA" w:rsidP="00EC66AA"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EC66AA" w:rsidRDefault="00EC66AA" w:rsidP="00EC66AA">
      <w:r>
        <w:t>8) анализ бюджетного процесса в муниципальном районе и подготовка предложений, направленных на его совершенствование;</w:t>
      </w:r>
    </w:p>
    <w:p w:rsidR="00EC66AA" w:rsidRDefault="00EC66AA" w:rsidP="00EC66AA">
      <w: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 и главе муниципального образования;</w:t>
      </w:r>
    </w:p>
    <w:p w:rsidR="00EC66AA" w:rsidRDefault="00EC66AA" w:rsidP="00EC66AA">
      <w:r>
        <w:t>10) участие в пределах полномочий в мероприятиях, направленных на противодействие коррупции.</w:t>
      </w:r>
    </w:p>
    <w:p w:rsidR="00EC66AA" w:rsidRDefault="00EC66AA" w:rsidP="00EC66AA">
      <w:r>
        <w:t>11)проведение аудита в сфере закупок и другие  полномочия  предусмотренные законодательством РФ</w:t>
      </w:r>
    </w:p>
    <w:p w:rsidR="00EC66AA" w:rsidRDefault="00EC66AA" w:rsidP="00EC66AA">
      <w:r>
        <w:t xml:space="preserve">3.2. Комиссия, помимо полномочий, предусмотренных пунктом 3.1. настоящего Положения,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Духовницкого муниципального района.</w:t>
      </w:r>
    </w:p>
    <w:p w:rsidR="00EC66AA" w:rsidRDefault="00EC66AA" w:rsidP="00EC66AA">
      <w:r>
        <w:t>3.3. Комиссия осуществляет внешний муниципальный финансовый контроль:</w:t>
      </w:r>
    </w:p>
    <w:p w:rsidR="00EC66AA" w:rsidRDefault="00EC66AA" w:rsidP="00EC66AA">
      <w: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а также иных организаций, если они используют имущество, находящееся в муниципальной собственности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района;</w:t>
      </w:r>
    </w:p>
    <w:p w:rsidR="00EC66AA" w:rsidRDefault="00EC66AA" w:rsidP="00EC66AA">
      <w:proofErr w:type="gramStart"/>
      <w:r>
        <w:t>2) в отношении иных организаций путём осуществления проверки соблюдения условий получения ими субсидий, кредитов, гарантий за счёт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счёт средств местного бюджета.</w:t>
      </w:r>
      <w:proofErr w:type="gramEnd"/>
    </w:p>
    <w:p w:rsidR="00EC66AA" w:rsidRDefault="00EC66AA" w:rsidP="00EC66AA">
      <w:r>
        <w:t>3.4. Представительные органы поселений, входящих в состав Духовницкого муниципального района, вправе заключать соглашения с районным Собранием Духовницкого муниципального района о передаче Комиссии полномочий контрольно-счётного органа поселения по осуществлению внешнего муниципального финансового контроля.</w:t>
      </w:r>
    </w:p>
    <w:p w:rsidR="00EC66AA" w:rsidRDefault="00EC66AA" w:rsidP="00EC66AA">
      <w:pPr>
        <w:spacing w:after="0" w:line="240" w:lineRule="auto"/>
      </w:pPr>
      <w:r>
        <w:lastRenderedPageBreak/>
        <w:t>3.5. Органы местного самоуправления и муниципальные органы, организации, в отношении которых Комиссия вправе осуществлять внешний муниципальный финансовый контроль, их должностные лица, в установленные законом Саратовской области сроки обязаны представлять в Комиссию по её запросам информацию, документы и материалы, необходимые для проведения контрольных и экспертно-аналитических мероприятий.</w:t>
      </w:r>
    </w:p>
    <w:p w:rsidR="00EC66AA" w:rsidRDefault="00EC66AA" w:rsidP="00EC66AA">
      <w:pPr>
        <w:spacing w:after="0" w:line="240" w:lineRule="auto"/>
      </w:pPr>
      <w:r>
        <w:t>Запросы Комиссии оформляются в письменном виде на официальном бланке Комиссии, подписываются председателем Комиссии. В запросе указываются основание направления запроса и срок его исполнения.</w:t>
      </w:r>
    </w:p>
    <w:p w:rsidR="00EC66AA" w:rsidRDefault="00EC66AA" w:rsidP="00EC66AA">
      <w:pPr>
        <w:spacing w:after="0" w:line="240" w:lineRule="auto"/>
      </w:pPr>
      <w:r>
        <w:t>Запросы Комиссии направляются по почте заказным письмом с уведомлением, с помощью средств факсимильной связи или вручаются должностным лицом Комиссии уполномоченному должностному лицу адресата.</w:t>
      </w:r>
    </w:p>
    <w:p w:rsidR="00EC66AA" w:rsidRDefault="00EC66AA" w:rsidP="00EC66AA">
      <w:pPr>
        <w:spacing w:after="0" w:line="240" w:lineRule="auto"/>
      </w:pPr>
      <w:r>
        <w:t>Комиссия не вправе запрашивать у проверяемых органов и организаций информацию, документы и материалы, если такие информация, документы и материалы ранее уже были ей представлены.</w:t>
      </w:r>
    </w:p>
    <w:p w:rsidR="00EC66AA" w:rsidRDefault="00EC66AA" w:rsidP="00EC66AA">
      <w:pPr>
        <w:spacing w:after="0" w:line="240" w:lineRule="auto"/>
      </w:pPr>
      <w:proofErr w:type="gramStart"/>
      <w:r>
        <w:t>Непредставление или несвоевременное представление органами и организациями, указанными в абзаце 1 настоящего пункта, в Комиссию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  <w:proofErr w:type="gramEnd"/>
    </w:p>
    <w:p w:rsidR="00EC66AA" w:rsidRDefault="00EC66AA" w:rsidP="00EC66AA">
      <w:pPr>
        <w:spacing w:after="0" w:line="240" w:lineRule="auto"/>
      </w:pPr>
      <w:r>
        <w:t xml:space="preserve">3.6. Комиссия докладывает результаты проведенных ею проверок сельскому Совету </w:t>
      </w:r>
      <w:proofErr w:type="spellStart"/>
      <w:r>
        <w:t>Новозахаркинского</w:t>
      </w:r>
      <w:proofErr w:type="spellEnd"/>
      <w:r>
        <w:t xml:space="preserve"> муниципального образования   Духовницкого муниципального района. </w:t>
      </w:r>
    </w:p>
    <w:p w:rsidR="00EC66AA" w:rsidRDefault="00EC66AA" w:rsidP="00EC66AA">
      <w:pPr>
        <w:spacing w:after="0" w:line="240" w:lineRule="auto"/>
      </w:pPr>
      <w:r>
        <w:t xml:space="preserve">Глава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вправе знакомиться с результатами проверок, проведенных Комиссией.</w:t>
      </w:r>
    </w:p>
    <w:p w:rsidR="00EC66AA" w:rsidRDefault="00EC66AA" w:rsidP="00EC66AA">
      <w:pPr>
        <w:jc w:val="center"/>
      </w:pPr>
      <w:r>
        <w:t>4. Организация деятельности Комиссии</w:t>
      </w:r>
    </w:p>
    <w:p w:rsidR="00EC66AA" w:rsidRDefault="00EC66AA" w:rsidP="00EC66AA">
      <w:r>
        <w:t xml:space="preserve">4.1. Комиссия формируется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на срок полномочий 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в составе председателя Комиссии, осуществляющего свою деятельность  на общественных началах и двух инспекторов Комиссии, осуществляющих свою деятельность на общественных началах. </w:t>
      </w:r>
    </w:p>
    <w:p w:rsidR="00EC66AA" w:rsidRDefault="00EC66AA" w:rsidP="00EC66AA">
      <w:r>
        <w:t>Руководство Комиссией осуществляет ее председатель.</w:t>
      </w:r>
    </w:p>
    <w:p w:rsidR="00EC66AA" w:rsidRDefault="00EC66AA" w:rsidP="00EC66AA">
      <w:r>
        <w:t>На инспекторов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EC66AA" w:rsidRDefault="00EC66AA" w:rsidP="00EC66AA">
      <w:r>
        <w:t xml:space="preserve">В состав Комиссии не могут входить выборные должностные лица органов местного самоуправления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EC66AA" w:rsidRDefault="00EC66AA" w:rsidP="00EC66AA">
      <w:r>
        <w:t>4.2.Комисиия вправе привлекать для проведения проверок на договорной основе необходимых специалистов, аудиторские организации, оплата услуг которых осуществляется в пределах ассигнований, предусмотренных на функционирование Комиссии.</w:t>
      </w:r>
    </w:p>
    <w:p w:rsidR="00EC66AA" w:rsidRDefault="00EC66AA" w:rsidP="00EC66AA">
      <w:r>
        <w:t>4.3. Финансовое обеспечение деятельности Комиссии (расходы на выплату вознаграждений по договорам, расходы на приобретение необходимых канцелярских принадлежностей; расходных материалов)  осуществляется за счёт средств местного бюджета.</w:t>
      </w:r>
    </w:p>
    <w:p w:rsidR="00EC66AA" w:rsidRDefault="00EC66AA" w:rsidP="00EC66AA">
      <w:r>
        <w:t xml:space="preserve">4.4. На должность председателя Комиссии назначаются граждане Российской Федерации, имеющие высшее образование и опыт работы в области государственного, муниципального </w:t>
      </w:r>
      <w:r>
        <w:lastRenderedPageBreak/>
        <w:t>управления, государственного, муниципального контроля (аудита), экономики, финансов, юриспруденции.</w:t>
      </w:r>
    </w:p>
    <w:p w:rsidR="00EC66AA" w:rsidRDefault="00EC66AA" w:rsidP="00EC66AA">
      <w:proofErr w:type="gramStart"/>
      <w:r>
        <w:t xml:space="preserve">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о назначении председателя Комиссии считается принятым, если за него проголосовало не менее двух третей от установленного числа депутатов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</w:t>
      </w:r>
      <w:proofErr w:type="gramEnd"/>
    </w:p>
    <w:p w:rsidR="00EC66AA" w:rsidRDefault="00EC66AA" w:rsidP="00EC66AA">
      <w:r>
        <w:t xml:space="preserve">Решением 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 о назначении председателя Комиссии должно быть определено, на какой основе (постоянной или непостоянной), он исполняет свои обязанности.</w:t>
      </w:r>
    </w:p>
    <w:p w:rsidR="00EC66AA" w:rsidRDefault="00EC66AA" w:rsidP="00EC66AA">
      <w:r>
        <w:t xml:space="preserve">4.5. </w:t>
      </w:r>
      <w:proofErr w:type="gramStart"/>
      <w:r>
        <w:t xml:space="preserve">Председатель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постановлением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№58 от 24.09.2009 года. </w:t>
      </w:r>
      <w:proofErr w:type="gramEnd"/>
    </w:p>
    <w:p w:rsidR="00EC66AA" w:rsidRDefault="00EC66AA" w:rsidP="00EC66AA">
      <w:r>
        <w:t xml:space="preserve">4.6. В случае досрочного освобождения от должности председателя Комиссии глава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представляет кандидатуру на эту должность на очередное заседание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EC66AA" w:rsidRDefault="00EC66AA" w:rsidP="00EC66AA">
      <w:r>
        <w:t xml:space="preserve">4.7. Инспектором Комиссии может быть дееспособный гражданин РФ, имеющий высшее  или среднее специальное образование в области экономики, достигший возраста 22 лет, обладающий необходимыми профессиональными знаниями и опытом практической работы не менее 1 года. </w:t>
      </w:r>
    </w:p>
    <w:p w:rsidR="00EC66AA" w:rsidRDefault="00EC66AA" w:rsidP="00EC66AA">
      <w:r>
        <w:t xml:space="preserve">Инспекторы Комиссии назначается на должность решением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района.</w:t>
      </w:r>
    </w:p>
    <w:p w:rsidR="00EC66AA" w:rsidRDefault="00EC66AA" w:rsidP="00EC66AA">
      <w:proofErr w:type="gramStart"/>
      <w:r>
        <w:t xml:space="preserve">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о назначении инспекторов Комиссии принимается отдельно по каждой кандидатуре и считается принятым, если за него проголосовало не менее двух третей от установленного числа депутатов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района.</w:t>
      </w:r>
      <w:proofErr w:type="gramEnd"/>
    </w:p>
    <w:p w:rsidR="00EC66AA" w:rsidRDefault="00EC66AA" w:rsidP="00EC66AA">
      <w:r>
        <w:t xml:space="preserve">4.8. За проведение проверки инспектору Комиссии может быть выплачено денежное вознаграждение. Размер, порядок и условия выплаты такого вознаграждения определяются в договоре, заключаемом между инспектором Комиссии и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EC66AA" w:rsidRDefault="00EC66AA" w:rsidP="00EC66AA">
      <w:r>
        <w:t xml:space="preserve">4.9. Граждане, замещающие муниципальные должности в Комиссии, не могут состоять в близком родстве или свойстве (родители, супруги, дети, братья, сестры, а также братья, сестры, родители и дети супругов) с главой 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района,  руководителями судебных и правоохранительных органов, расположенных на территории Духовницкого муниципального района.</w:t>
      </w:r>
    </w:p>
    <w:p w:rsidR="00EC66AA" w:rsidRDefault="00EC66AA" w:rsidP="00EC66AA">
      <w:pPr>
        <w:jc w:val="center"/>
      </w:pPr>
      <w:r>
        <w:t>5. Порядок рассмотрения кандидатур на должность председателя Комиссии</w:t>
      </w:r>
    </w:p>
    <w:p w:rsidR="00EC66AA" w:rsidRDefault="00EC66AA" w:rsidP="00EC66AA"/>
    <w:p w:rsidR="00EC66AA" w:rsidRDefault="00EC66AA" w:rsidP="00EC66AA">
      <w:r>
        <w:lastRenderedPageBreak/>
        <w:t xml:space="preserve">5.1. Предложения о кандидатурах на должность председателя Комиссии вносятся в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в письменном виде с приложением документов, перечисленных в пункте 5.5 настоящего Положения:</w:t>
      </w:r>
    </w:p>
    <w:p w:rsidR="00EC66AA" w:rsidRDefault="00EC66AA" w:rsidP="00EC66AA">
      <w:r>
        <w:t xml:space="preserve">1) главой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района;</w:t>
      </w:r>
    </w:p>
    <w:p w:rsidR="00EC66AA" w:rsidRDefault="00EC66AA" w:rsidP="00EC66AA">
      <w:r>
        <w:t xml:space="preserve">2) депутатами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 - не менее одной трети от установленного числа депутатов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EC66AA" w:rsidRDefault="00EC66AA" w:rsidP="00EC66AA">
      <w:r>
        <w:t xml:space="preserve">5.2. При выдвижении кандидатов на должность председателя Комиссии должны быть истребованы у кандидатов и представлены в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</w:t>
      </w:r>
      <w:proofErr w:type="gramStart"/>
      <w:r>
        <w:t>района</w:t>
      </w:r>
      <w:proofErr w:type="gramEnd"/>
      <w:r>
        <w:t xml:space="preserve"> следующие документы кандидатов:</w:t>
      </w:r>
    </w:p>
    <w:p w:rsidR="00EC66AA" w:rsidRDefault="00EC66AA" w:rsidP="00EC66AA">
      <w:r>
        <w:t>а) собственноручно написанное кандидатом заявление с просьбой о замещении соответствующей муниципальной должности;</w:t>
      </w:r>
    </w:p>
    <w:p w:rsidR="00EC66AA" w:rsidRDefault="00EC66AA" w:rsidP="00EC66AA">
      <w:r>
        <w:t>б) паспорт;</w:t>
      </w:r>
    </w:p>
    <w:p w:rsidR="00EC66AA" w:rsidRDefault="00EC66AA" w:rsidP="00EC66AA">
      <w:r>
        <w:t>в) документ об образовании;</w:t>
      </w:r>
    </w:p>
    <w:p w:rsidR="00EC66AA" w:rsidRDefault="00EC66AA" w:rsidP="00EC66AA">
      <w:r>
        <w:t>г) трудовую книжку или иной документ, подтверждающий опыт работы;</w:t>
      </w:r>
    </w:p>
    <w:p w:rsidR="00EC66AA" w:rsidRDefault="00EC66AA" w:rsidP="00EC66AA">
      <w:r>
        <w:t>д) страховое свидетельство обязательного пенсионного страхования;</w:t>
      </w:r>
    </w:p>
    <w:p w:rsidR="00EC66AA" w:rsidRDefault="00EC66AA" w:rsidP="00EC66AA">
      <w:r>
        <w:t>е)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EC66AA" w:rsidRDefault="00EC66AA" w:rsidP="00EC66AA">
      <w:r>
        <w:t>ж) документы воинского учёта - для военнообязанных и лиц, подлежащих призыву на военную службу;</w:t>
      </w:r>
    </w:p>
    <w:p w:rsidR="00EC66AA" w:rsidRDefault="00EC66AA" w:rsidP="00EC66AA">
      <w:r>
        <w:t>з) заключение медицинского учреждения об отсутствии заболевания, препятствующего поступлению на соответствующую должность (по форме 001-ГС/у);</w:t>
      </w:r>
    </w:p>
    <w:p w:rsidR="00EC66AA" w:rsidRDefault="00EC66AA" w:rsidP="00EC66AA">
      <w:r>
        <w:t>и) справку об отсутствии неснятой или непогашенной судимости;</w:t>
      </w:r>
    </w:p>
    <w:p w:rsidR="00EC66AA" w:rsidRDefault="00EC66AA" w:rsidP="00EC66AA">
      <w:r>
        <w:t>к) справку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документов;</w:t>
      </w:r>
    </w:p>
    <w:p w:rsidR="00EC66AA" w:rsidRDefault="00EC66AA" w:rsidP="00EC66AA">
      <w:proofErr w:type="gramStart"/>
      <w:r>
        <w:t>л)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лиц, поступающих на государственную гражданскую службу Российской Федерации или на муниципальную службу в Российской Федерации;</w:t>
      </w:r>
      <w:proofErr w:type="gramEnd"/>
    </w:p>
    <w:p w:rsidR="00EC66AA" w:rsidRDefault="00EC66AA" w:rsidP="00EC66AA">
      <w:r>
        <w:t>м) заявление о согласии на обработку персональных данных в соответствии с Федеральным законом от 27 июля 2006 года № 152-ФЗ "О персональных данных".</w:t>
      </w:r>
    </w:p>
    <w:p w:rsidR="00EC66AA" w:rsidRDefault="00EC66AA" w:rsidP="00EC66AA">
      <w:r>
        <w:lastRenderedPageBreak/>
        <w:t xml:space="preserve">Документы в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предоставляются в оригинале либо в виде нотариально заверенных копий (за исключением документов, перечисленных в подпунктах "а", "з</w:t>
      </w:r>
      <w:proofErr w:type="gramStart"/>
      <w:r>
        <w:t>"-</w:t>
      </w:r>
      <w:proofErr w:type="gramEnd"/>
      <w:r>
        <w:t xml:space="preserve">"м"), копии документов могут быть также заверены главой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(лицом, исполняющим его обязанности) на основании предъявляемых владельцем подлинников документов.</w:t>
      </w:r>
    </w:p>
    <w:p w:rsidR="00EC66AA" w:rsidRDefault="00EC66AA" w:rsidP="00EC66AA"/>
    <w:p w:rsidR="00EC66AA" w:rsidRDefault="00EC66AA" w:rsidP="00EC66AA">
      <w:r>
        <w:t xml:space="preserve">Предоставление в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перечисленных документов не в полном объёме является основанием для отказа в принятии к рассмотрению соответствующей кандидатуры.</w:t>
      </w:r>
    </w:p>
    <w:p w:rsidR="00EC66AA" w:rsidRDefault="00EC66AA" w:rsidP="00EC66AA">
      <w:r>
        <w:t xml:space="preserve">5.3. Рассмотрение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вопроса о назначении гражданина на должность председателя Комиссии должно происходить с участием кандидатов.</w:t>
      </w:r>
    </w:p>
    <w:p w:rsidR="00EC66AA" w:rsidRDefault="00EC66AA" w:rsidP="00EC66AA">
      <w:r>
        <w:t>При рассмотрении вопроса о назначении гражданина на должность председателя Комиссии каждому кандидату предоставляется возможность для выступления.</w:t>
      </w:r>
    </w:p>
    <w:p w:rsidR="00EC66AA" w:rsidRDefault="00EC66AA" w:rsidP="00EC66AA">
      <w:r>
        <w:t xml:space="preserve">5.4. В случае отклонения кандидата, предложенного на должность председателя Комиссии, вопрос о назначении на должность председателя  Комиссии должен быть рассмотрен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повторно не позднее 30 календарных дней со дня соответствующего заседания. При этом глава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депутаты вправе вновь представить на рассмотрение сельского Совета </w:t>
      </w:r>
      <w:proofErr w:type="spellStart"/>
      <w:r>
        <w:t>Новозахаркинского</w:t>
      </w:r>
      <w:proofErr w:type="spellEnd"/>
      <w:r>
        <w:t xml:space="preserve"> сельского Совета Духовницкого муниципального района ту же кандидатуру либо внести другую кандидатуру в порядке, предусмотренном настоящим Положением.</w:t>
      </w:r>
    </w:p>
    <w:p w:rsidR="00EC66AA" w:rsidRDefault="00EC66AA" w:rsidP="00EC66AA">
      <w:r>
        <w:t xml:space="preserve">5.5. 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о назначении гражданина на должность председателя Комиссии подлежит обнародованию</w:t>
      </w:r>
    </w:p>
    <w:p w:rsidR="00EC66AA" w:rsidRDefault="00EC66AA" w:rsidP="00EC66AA">
      <w:pPr>
        <w:jc w:val="center"/>
      </w:pPr>
      <w:r>
        <w:t>6. Порядок работы Комиссии</w:t>
      </w:r>
    </w:p>
    <w:p w:rsidR="00EC66AA" w:rsidRDefault="00EC66AA" w:rsidP="00EC66AA">
      <w:r>
        <w:t>6.1. Комиссия осуществляет свою деятельность в форме заседаний, по результатам которых оформляется протокол. Протокол подписывает председатель Комиссии.</w:t>
      </w:r>
    </w:p>
    <w:p w:rsidR="00EC66AA" w:rsidRDefault="00EC66AA" w:rsidP="00EC66AA">
      <w:r>
        <w:t xml:space="preserve">6.2. Заседания Комиссии проводятся в соответствии с графиком заседаний, утвержденным председателем Комиссии, в помещении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в присутствии не менее 2/3 от установленного числа членов Комиссии.</w:t>
      </w:r>
    </w:p>
    <w:p w:rsidR="00EC66AA" w:rsidRDefault="00EC66AA" w:rsidP="00EC66AA">
      <w:r>
        <w:t xml:space="preserve">6.3. На заседаниях Комиссии рассматриваются вопросы, предложенные председателем Комиссии, сельским Советом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главой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или инспектором  Комиссии.</w:t>
      </w:r>
    </w:p>
    <w:p w:rsidR="00EC66AA" w:rsidRDefault="00EC66AA" w:rsidP="00EC66AA">
      <w:r>
        <w:t>6.4. Подготовку и организацию заседания Комиссии обеспечивает ее председатель.</w:t>
      </w:r>
    </w:p>
    <w:p w:rsidR="00EC66AA" w:rsidRDefault="00EC66AA" w:rsidP="00EC66AA">
      <w:r>
        <w:t>6.5. Решения комиссии принимаются 2/3 голосов от установленного числа членов комиссии.</w:t>
      </w:r>
    </w:p>
    <w:p w:rsidR="00EC66AA" w:rsidRDefault="00EC66AA" w:rsidP="00EC66AA">
      <w:r>
        <w:lastRenderedPageBreak/>
        <w:t>6.6. Решения Комиссии принимаются путем открытого голосования.</w:t>
      </w:r>
    </w:p>
    <w:p w:rsidR="00EC66AA" w:rsidRDefault="00EC66AA" w:rsidP="00EC66AA">
      <w:r>
        <w:t xml:space="preserve">6.7. Результаты проверок, осуществляемых Комиссией, оформляются актом, рассматриваются на заседании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 и подлежат официальному опубликованию.</w:t>
      </w:r>
    </w:p>
    <w:p w:rsidR="00EC66AA" w:rsidRDefault="00EC66AA" w:rsidP="00EC66AA">
      <w:r>
        <w:t xml:space="preserve">6.8. По требованию депутатов 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главы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и должностных лиц органов местного самоуправления, выдаются выписки из протоколов, удостоверенные подписью председателя Комиссии.</w:t>
      </w:r>
    </w:p>
    <w:p w:rsidR="00EC66AA" w:rsidRDefault="00EC66AA" w:rsidP="00EC66AA">
      <w:pPr>
        <w:jc w:val="center"/>
      </w:pPr>
      <w:r>
        <w:t>7. Гарантии статуса должностных лиц Комиссии</w:t>
      </w:r>
    </w:p>
    <w:p w:rsidR="00EC66AA" w:rsidRDefault="00EC66AA" w:rsidP="00EC66AA">
      <w:r>
        <w:t>7.1. Председатели и инспекторы Комиссии являются должностными лицами Комиссии.</w:t>
      </w:r>
    </w:p>
    <w:p w:rsidR="00EC66AA" w:rsidRDefault="00EC66AA" w:rsidP="00EC66AA">
      <w:r>
        <w:t xml:space="preserve">7.2. </w:t>
      </w:r>
      <w:proofErr w:type="gramStart"/>
      <w:r>
        <w:t>Воздействие в какой-либо форме на должностных лиц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Саратовской области.</w:t>
      </w:r>
      <w:proofErr w:type="gramEnd"/>
    </w:p>
    <w:p w:rsidR="00EC66AA" w:rsidRDefault="00EC66AA" w:rsidP="00EC66AA">
      <w:r>
        <w:t>7.3. Должностные лица Комиссии обладают гарантиями профессиональной независимости.</w:t>
      </w:r>
    </w:p>
    <w:p w:rsidR="00EC66AA" w:rsidRDefault="00EC66AA" w:rsidP="00EC66AA">
      <w:r>
        <w:t xml:space="preserve">7.4. Должностное лицо Комиссии, замещающее муниципальную должность, досрочно освобождается от должности на основании решения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 Духовницкого муниципального района в случае:</w:t>
      </w:r>
    </w:p>
    <w:p w:rsidR="00EC66AA" w:rsidRDefault="00EC66AA" w:rsidP="00EC66AA">
      <w:r>
        <w:t>1) вступления в законную силу в отношении него обвинительного приговора суда;</w:t>
      </w:r>
    </w:p>
    <w:p w:rsidR="00EC66AA" w:rsidRDefault="00EC66AA" w:rsidP="00EC66AA">
      <w:r>
        <w:t>2) признания его недееспособным или ограниченно дееспособным вступившим в законную силу решением суда;</w:t>
      </w:r>
    </w:p>
    <w:p w:rsidR="00EC66AA" w:rsidRDefault="00EC66AA" w:rsidP="00EC66AA">
      <w: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C66AA" w:rsidRDefault="00EC66AA" w:rsidP="00EC66AA">
      <w:r>
        <w:t>4) подачи письменного заявления об отставке;</w:t>
      </w:r>
    </w:p>
    <w:p w:rsidR="00EC66AA" w:rsidRDefault="00EC66AA" w:rsidP="00EC66AA">
      <w:r>
        <w:t xml:space="preserve">5)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 Духовницкого муниципального района;</w:t>
      </w:r>
    </w:p>
    <w:p w:rsidR="00EC66AA" w:rsidRDefault="00EC66AA" w:rsidP="00EC66AA">
      <w:r>
        <w:t>6) выявления иных обстоятельств, предусмотренных 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EC66AA" w:rsidRDefault="00EC66AA" w:rsidP="00EC66AA">
      <w:pPr>
        <w:jc w:val="center"/>
      </w:pPr>
      <w:r>
        <w:t>8. Ответственность членов комиссии</w:t>
      </w:r>
    </w:p>
    <w:p w:rsidR="00EC66AA" w:rsidRDefault="00EC66AA" w:rsidP="00EC66AA">
      <w:r>
        <w:lastRenderedPageBreak/>
        <w:t>Члены Комиссии несут ответственность в соответствии с действующим законодательством Российской Федерации за достоверность проводимых Комиссией проверок, а также за разглашение сведений, ставших известными им в ходе проверки, составляющих государственную либо коммерческую тайну.</w:t>
      </w:r>
    </w:p>
    <w:p w:rsidR="00EC66AA" w:rsidRDefault="00EC66AA" w:rsidP="00EC66AA">
      <w:r>
        <w:t>Верно:</w:t>
      </w:r>
    </w:p>
    <w:p w:rsidR="00EC66AA" w:rsidRDefault="00EC66AA" w:rsidP="00EC66AA">
      <w:pPr>
        <w:spacing w:after="0" w:line="240" w:lineRule="auto"/>
      </w:pPr>
      <w:r>
        <w:t xml:space="preserve">Секретарь сельского Совета </w:t>
      </w:r>
    </w:p>
    <w:p w:rsidR="00EC66AA" w:rsidRDefault="00EC66AA" w:rsidP="00EC66AA">
      <w:pPr>
        <w:spacing w:after="0" w:line="240" w:lineRule="auto"/>
      </w:pPr>
      <w:proofErr w:type="spellStart"/>
      <w:r>
        <w:t>Новозахаркинского</w:t>
      </w:r>
      <w:proofErr w:type="spellEnd"/>
      <w:r>
        <w:t xml:space="preserve">  МО                                           </w:t>
      </w:r>
      <w:r>
        <w:t xml:space="preserve">  </w:t>
      </w:r>
      <w:bookmarkStart w:id="0" w:name="_GoBack"/>
      <w:bookmarkEnd w:id="0"/>
      <w:r>
        <w:t xml:space="preserve">            </w:t>
      </w:r>
      <w:proofErr w:type="spellStart"/>
      <w:r>
        <w:t>Галузина</w:t>
      </w:r>
      <w:proofErr w:type="spellEnd"/>
      <w:r>
        <w:t xml:space="preserve"> Т.П.</w:t>
      </w:r>
    </w:p>
    <w:p w:rsidR="00EC66AA" w:rsidRDefault="00EC66AA" w:rsidP="00EC66AA"/>
    <w:p w:rsidR="001F3EBF" w:rsidRDefault="001F3EBF"/>
    <w:sectPr w:rsidR="001F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B"/>
    <w:rsid w:val="000E1670"/>
    <w:rsid w:val="001F3EBF"/>
    <w:rsid w:val="008003CB"/>
    <w:rsid w:val="00E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70"/>
  </w:style>
  <w:style w:type="paragraph" w:styleId="1">
    <w:name w:val="heading 1"/>
    <w:basedOn w:val="a"/>
    <w:next w:val="a"/>
    <w:link w:val="10"/>
    <w:uiPriority w:val="9"/>
    <w:qFormat/>
    <w:rsid w:val="000E1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70"/>
  </w:style>
  <w:style w:type="paragraph" w:styleId="1">
    <w:name w:val="heading 1"/>
    <w:basedOn w:val="a"/>
    <w:next w:val="a"/>
    <w:link w:val="10"/>
    <w:uiPriority w:val="9"/>
    <w:qFormat/>
    <w:rsid w:val="000E1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3173</Words>
  <Characters>18089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2022-12-04T17:31:00Z</dcterms:created>
  <dcterms:modified xsi:type="dcterms:W3CDTF">2022-12-04T17:38:00Z</dcterms:modified>
</cp:coreProperties>
</file>